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E761A" w:rsidP="00012A6B" w:rsidRDefault="000E761A" w14:paraId="31DF2825" w14:textId="77777777">
      <w:pPr>
        <w:spacing w:after="0" w:line="240" w:lineRule="auto"/>
        <w:rPr>
          <w:rFonts w:ascii="Roboto" w:hAnsi="Roboto" w:eastAsia="Times New Roman" w:cs="Times New Roman"/>
          <w:color w:val="888888"/>
          <w:sz w:val="27"/>
          <w:szCs w:val="27"/>
          <w:shd w:val="clear" w:color="auto" w:fill="FFFFFF"/>
          <w:lang w:eastAsia="en-AU"/>
        </w:rPr>
      </w:pPr>
    </w:p>
    <w:p w:rsidRPr="00172A93" w:rsidR="0090364D" w:rsidP="00172A93" w:rsidRDefault="00315A65" w14:paraId="7D721923" w14:textId="5B9F4AA5">
      <w:pPr>
        <w:rPr>
          <w:b/>
          <w:bCs/>
          <w:sz w:val="32"/>
          <w:szCs w:val="32"/>
          <w:shd w:val="clear" w:color="auto" w:fill="FFFFFF"/>
          <w:lang w:eastAsia="en-AU"/>
        </w:rPr>
      </w:pPr>
      <w:r w:rsidRPr="00172A93">
        <w:rPr>
          <w:b/>
          <w:bCs/>
          <w:sz w:val="32"/>
          <w:szCs w:val="32"/>
          <w:shd w:val="clear" w:color="auto" w:fill="FFFFFF"/>
          <w:lang w:eastAsia="en-AU"/>
        </w:rPr>
        <w:t xml:space="preserve">SENIOR GRADES MANAGER </w:t>
      </w:r>
      <w:r w:rsidRPr="00172A93" w:rsidR="00686593">
        <w:rPr>
          <w:b/>
          <w:bCs/>
          <w:sz w:val="32"/>
          <w:szCs w:val="32"/>
          <w:shd w:val="clear" w:color="auto" w:fill="FFFFFF"/>
          <w:lang w:eastAsia="en-AU"/>
        </w:rPr>
        <w:t>ROLE DESCRIPTION</w:t>
      </w:r>
    </w:p>
    <w:p w:rsidRPr="00172A93" w:rsidR="00686593" w:rsidP="00172A93" w:rsidRDefault="00686593" w14:paraId="0DA87D7D" w14:textId="6A7CC1C6">
      <w:pPr>
        <w:rPr>
          <w:rFonts w:ascii="Arial" w:hAnsi="Arial" w:cs="Arial"/>
          <w:b/>
          <w:bCs/>
          <w:sz w:val="32"/>
          <w:szCs w:val="32"/>
          <w:shd w:val="clear" w:color="auto" w:fill="FFFFFF"/>
          <w:lang w:eastAsia="en-AU"/>
        </w:rPr>
      </w:pPr>
      <w:r w:rsidRPr="00172A93">
        <w:rPr>
          <w:rFonts w:ascii="Arial" w:hAnsi="Arial" w:cs="Arial"/>
          <w:b/>
          <w:bCs/>
          <w:sz w:val="32"/>
          <w:szCs w:val="32"/>
          <w:shd w:val="clear" w:color="auto" w:fill="FFFFFF"/>
          <w:lang w:eastAsia="en-AU"/>
        </w:rPr>
        <w:t>Date: Season 2024</w:t>
      </w:r>
      <w:r w:rsidRPr="00172A93" w:rsidR="00393F61">
        <w:rPr>
          <w:rFonts w:ascii="Arial" w:hAnsi="Arial" w:cs="Arial"/>
          <w:b/>
          <w:bCs/>
          <w:sz w:val="32"/>
          <w:szCs w:val="32"/>
          <w:shd w:val="clear" w:color="auto" w:fill="FFFFFF"/>
          <w:lang w:eastAsia="en-AU"/>
        </w:rPr>
        <w:t xml:space="preserve"> – DRAFT FOR FEEDBACK</w:t>
      </w:r>
    </w:p>
    <w:p w:rsidR="00686593" w:rsidP="00012A6B" w:rsidRDefault="00686593" w14:paraId="5D61A02A" w14:textId="77777777">
      <w:pPr>
        <w:spacing w:after="0" w:line="240" w:lineRule="auto"/>
        <w:rPr>
          <w:rFonts w:ascii="Arial" w:hAnsi="Arial" w:eastAsia="Times New Roman" w:cs="Arial"/>
          <w:color w:val="888888"/>
          <w:sz w:val="27"/>
          <w:szCs w:val="27"/>
          <w:shd w:val="clear" w:color="auto" w:fill="FFFFFF"/>
          <w:lang w:eastAsia="en-AU"/>
        </w:rPr>
      </w:pPr>
    </w:p>
    <w:p w:rsidRPr="00647C84" w:rsidR="00686593" w:rsidP="00647C84" w:rsidRDefault="00647C84" w14:paraId="45D4354E" w14:textId="3C27364F">
      <w:pPr>
        <w:pStyle w:val="ListParagraph"/>
        <w:numPr>
          <w:ilvl w:val="0"/>
          <w:numId w:val="22"/>
        </w:numPr>
        <w:rPr>
          <w:b/>
          <w:bCs/>
          <w:shd w:val="clear" w:color="auto" w:fill="FFFFFF"/>
          <w:lang w:eastAsia="en-AU"/>
        </w:rPr>
      </w:pPr>
      <w:r w:rsidRPr="00647C84">
        <w:rPr>
          <w:b/>
          <w:bCs/>
          <w:shd w:val="clear" w:color="auto" w:fill="FFFFFF"/>
          <w:lang w:eastAsia="en-AU"/>
        </w:rPr>
        <w:t>OVERVIEW</w:t>
      </w:r>
    </w:p>
    <w:p w:rsidRPr="002F6D72" w:rsidR="00657B0D" w:rsidP="00657B0D" w:rsidRDefault="00657B0D" w14:paraId="0CD45D52" w14:textId="68A50877">
      <w:pPr>
        <w:rPr>
          <w:rFonts w:ascii="Arial" w:hAnsi="Arial" w:cs="Arial"/>
        </w:rPr>
      </w:pPr>
      <w:r w:rsidRPr="002F6D72">
        <w:rPr>
          <w:rFonts w:ascii="Arial" w:hAnsi="Arial" w:cs="Arial"/>
        </w:rPr>
        <w:t xml:space="preserve">The role exists to facilitate the smooth running of the team, both on and off the pitch – they are the oil that keeps the engine running and enables high performance. They are deeply appreciated at </w:t>
      </w:r>
      <w:r w:rsidRPr="002F6D72" w:rsidR="008C2695">
        <w:rPr>
          <w:rFonts w:ascii="Arial" w:hAnsi="Arial" w:cs="Arial"/>
        </w:rPr>
        <w:t>Souths;</w:t>
      </w:r>
      <w:r w:rsidRPr="002F6D72">
        <w:rPr>
          <w:rFonts w:ascii="Arial" w:hAnsi="Arial" w:cs="Arial"/>
        </w:rPr>
        <w:t xml:space="preserve"> we simply cannot operate without them. This role enables the coach to coach and the players to play. </w:t>
      </w:r>
    </w:p>
    <w:p w:rsidRPr="002F6D72" w:rsidR="00657B0D" w:rsidP="00657B0D" w:rsidRDefault="00657B0D" w14:paraId="68B43E23" w14:textId="77777777">
      <w:pPr>
        <w:rPr>
          <w:rFonts w:ascii="Arial" w:hAnsi="Arial" w:cs="Arial"/>
        </w:rPr>
      </w:pPr>
      <w:r w:rsidRPr="002F6D72">
        <w:rPr>
          <w:rFonts w:ascii="Arial" w:hAnsi="Arial" w:cs="Arial"/>
        </w:rPr>
        <w:t xml:space="preserve">The role aligns with, and furthers, ARU, QRU, Club and Rugby strategies whilst upholding and promoting Souths Club member values into our community. </w:t>
      </w:r>
    </w:p>
    <w:p w:rsidRPr="002F6D72" w:rsidR="00657B0D" w:rsidP="00657B0D" w:rsidRDefault="00657B0D" w14:paraId="65C0BED9" w14:textId="77777777">
      <w:pPr>
        <w:rPr>
          <w:rFonts w:ascii="Arial" w:hAnsi="Arial" w:cs="Arial"/>
        </w:rPr>
      </w:pPr>
    </w:p>
    <w:p w:rsidRPr="002F6D72" w:rsidR="00657B0D" w:rsidP="00657B0D" w:rsidRDefault="00657B0D" w14:paraId="2E666785" w14:textId="77777777">
      <w:pPr>
        <w:jc w:val="center"/>
        <w:rPr>
          <w:rFonts w:ascii="Arial" w:hAnsi="Arial" w:cs="Arial"/>
        </w:rPr>
      </w:pPr>
      <w:r w:rsidRPr="002F6D72">
        <w:rPr>
          <w:rFonts w:ascii="Arial" w:hAnsi="Arial" w:cs="Arial"/>
          <w:noProof/>
        </w:rPr>
        <w:drawing>
          <wp:inline distT="0" distB="0" distL="0" distR="0" wp14:anchorId="33544BC4" wp14:editId="43EB7AAA">
            <wp:extent cx="4366837" cy="2064402"/>
            <wp:effectExtent l="0" t="0" r="2540" b="5715"/>
            <wp:docPr id="629031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031377" name="Picture 629031377"/>
                    <pic:cNvPicPr/>
                  </pic:nvPicPr>
                  <pic:blipFill>
                    <a:blip r:embed="rId8">
                      <a:extLst>
                        <a:ext uri="{28A0092B-C50C-407E-A947-70E740481C1C}">
                          <a14:useLocalDpi xmlns:a14="http://schemas.microsoft.com/office/drawing/2010/main" val="0"/>
                        </a:ext>
                      </a:extLst>
                    </a:blip>
                    <a:stretch>
                      <a:fillRect/>
                    </a:stretch>
                  </pic:blipFill>
                  <pic:spPr>
                    <a:xfrm>
                      <a:off x="0" y="0"/>
                      <a:ext cx="4371397" cy="2066558"/>
                    </a:xfrm>
                    <a:prstGeom prst="rect">
                      <a:avLst/>
                    </a:prstGeom>
                  </pic:spPr>
                </pic:pic>
              </a:graphicData>
            </a:graphic>
          </wp:inline>
        </w:drawing>
      </w:r>
    </w:p>
    <w:p w:rsidRPr="002F6D72" w:rsidR="004812CA" w:rsidP="00012A6B" w:rsidRDefault="004812CA" w14:paraId="56CE5432" w14:textId="77777777">
      <w:pPr>
        <w:spacing w:after="0" w:line="240" w:lineRule="auto"/>
        <w:rPr>
          <w:rFonts w:ascii="Arial" w:hAnsi="Arial" w:eastAsia="Times New Roman" w:cs="Arial"/>
          <w:b/>
          <w:bCs/>
          <w:color w:val="888888"/>
          <w:lang w:eastAsia="en-AU"/>
        </w:rPr>
      </w:pPr>
    </w:p>
    <w:p w:rsidRPr="00647C84" w:rsidR="0010348C" w:rsidP="00647C84" w:rsidRDefault="00AB1F94" w14:paraId="63EFF03F" w14:textId="0E32788E">
      <w:pPr>
        <w:pStyle w:val="ListParagraph"/>
        <w:numPr>
          <w:ilvl w:val="0"/>
          <w:numId w:val="22"/>
        </w:numPr>
        <w:rPr>
          <w:b/>
          <w:bCs/>
          <w:lang w:eastAsia="en-AU"/>
        </w:rPr>
      </w:pPr>
      <w:r w:rsidRPr="00647C84">
        <w:rPr>
          <w:b/>
          <w:bCs/>
          <w:lang w:eastAsia="en-AU"/>
        </w:rPr>
        <w:t>ACCREDIATION</w:t>
      </w:r>
    </w:p>
    <w:p w:rsidRPr="002F6D72" w:rsidR="00482FEA" w:rsidP="00A95A3F" w:rsidRDefault="00482FEA" w14:paraId="139D400D" w14:textId="7C93B9A8">
      <w:pPr>
        <w:rPr>
          <w:lang w:eastAsia="en-AU"/>
        </w:rPr>
      </w:pPr>
      <w:r w:rsidRPr="002F6D72">
        <w:rPr>
          <w:lang w:eastAsia="en-AU"/>
        </w:rPr>
        <w:t xml:space="preserve">All managers are required to </w:t>
      </w:r>
      <w:r w:rsidRPr="002F6D72" w:rsidR="0090364D">
        <w:rPr>
          <w:lang w:eastAsia="en-AU"/>
        </w:rPr>
        <w:t>have a current accreditation in the following:</w:t>
      </w:r>
    </w:p>
    <w:p w:rsidRPr="00BB2D2D" w:rsidR="0010348C" w:rsidP="00A95A3F" w:rsidRDefault="00DC48FC" w14:paraId="588EDAAC" w14:textId="6FB9DE53">
      <w:pPr>
        <w:rPr>
          <w:b/>
          <w:bCs/>
          <w:lang w:eastAsia="en-AU"/>
        </w:rPr>
      </w:pPr>
      <w:r w:rsidRPr="00BB2D2D">
        <w:rPr>
          <w:b/>
          <w:bCs/>
          <w:lang w:eastAsia="en-AU"/>
        </w:rPr>
        <w:t>QRU Accreditation</w:t>
      </w:r>
    </w:p>
    <w:tbl>
      <w:tblPr>
        <w:tblW w:w="9067" w:type="dxa"/>
        <w:tblCellMar>
          <w:top w:w="15" w:type="dxa"/>
          <w:bottom w:w="15" w:type="dxa"/>
        </w:tblCellMar>
        <w:tblLook w:val="04A0" w:firstRow="1" w:lastRow="0" w:firstColumn="1" w:lastColumn="0" w:noHBand="0" w:noVBand="1"/>
      </w:tblPr>
      <w:tblGrid>
        <w:gridCol w:w="1037"/>
        <w:gridCol w:w="2758"/>
        <w:gridCol w:w="741"/>
        <w:gridCol w:w="1890"/>
        <w:gridCol w:w="1134"/>
        <w:gridCol w:w="1559"/>
      </w:tblGrid>
      <w:tr w:rsidRPr="002F6D72" w:rsidR="007D5FEF" w:rsidTr="007338B7" w14:paraId="7B6DF056" w14:textId="77777777">
        <w:trPr>
          <w:trHeight w:val="328"/>
        </w:trPr>
        <w:tc>
          <w:tcPr>
            <w:tcW w:w="1037" w:type="dxa"/>
            <w:tcBorders>
              <w:top w:val="single" w:color="auto" w:sz="4" w:space="0"/>
              <w:left w:val="single" w:color="auto" w:sz="4" w:space="0"/>
              <w:bottom w:val="single" w:color="auto" w:sz="4" w:space="0"/>
              <w:right w:val="single" w:color="auto" w:sz="4" w:space="0"/>
            </w:tcBorders>
            <w:noWrap/>
            <w:vAlign w:val="bottom"/>
          </w:tcPr>
          <w:p w:rsidRPr="002F6D72" w:rsidR="007D5FEF" w:rsidP="00A95A3F" w:rsidRDefault="007D5FEF" w14:paraId="4EE3D742" w14:textId="3699A26A">
            <w:pPr>
              <w:rPr>
                <w:color w:val="000000"/>
                <w:lang w:eastAsia="en-AU"/>
              </w:rPr>
            </w:pPr>
            <w:r w:rsidRPr="002F6D72">
              <w:rPr>
                <w:color w:val="000000"/>
                <w:lang w:eastAsia="en-AU"/>
              </w:rPr>
              <w:t>Role</w:t>
            </w:r>
          </w:p>
        </w:tc>
        <w:tc>
          <w:tcPr>
            <w:tcW w:w="2758" w:type="dxa"/>
            <w:tcBorders>
              <w:top w:val="single" w:color="auto" w:sz="4" w:space="0"/>
              <w:left w:val="single" w:color="auto" w:sz="4" w:space="0"/>
              <w:bottom w:val="single" w:color="auto" w:sz="4" w:space="0"/>
              <w:right w:val="single" w:color="auto" w:sz="4" w:space="0"/>
            </w:tcBorders>
            <w:noWrap/>
            <w:vAlign w:val="bottom"/>
          </w:tcPr>
          <w:p w:rsidRPr="002F6D72" w:rsidR="007D5FEF" w:rsidP="00A95A3F" w:rsidRDefault="007D5FEF" w14:paraId="15C5D67F" w14:textId="7BD6AFDF">
            <w:pPr>
              <w:rPr>
                <w:color w:val="000000"/>
                <w:lang w:eastAsia="en-AU"/>
              </w:rPr>
            </w:pPr>
            <w:r w:rsidRPr="002F6D72">
              <w:rPr>
                <w:color w:val="000000"/>
                <w:lang w:eastAsia="en-AU"/>
              </w:rPr>
              <w:t>Accreditation</w:t>
            </w:r>
          </w:p>
        </w:tc>
        <w:tc>
          <w:tcPr>
            <w:tcW w:w="689" w:type="dxa"/>
            <w:tcBorders>
              <w:top w:val="single" w:color="auto" w:sz="4" w:space="0"/>
              <w:left w:val="single" w:color="auto" w:sz="4" w:space="0"/>
              <w:bottom w:val="single" w:color="auto" w:sz="4" w:space="0"/>
              <w:right w:val="single" w:color="auto" w:sz="4" w:space="0"/>
            </w:tcBorders>
            <w:noWrap/>
            <w:vAlign w:val="bottom"/>
          </w:tcPr>
          <w:p w:rsidRPr="002F6D72" w:rsidR="007D5FEF" w:rsidP="00A95A3F" w:rsidRDefault="0010348C" w14:paraId="61C27F9B" w14:textId="5277A894">
            <w:pPr>
              <w:rPr>
                <w:color w:val="000000"/>
                <w:lang w:eastAsia="en-AU"/>
              </w:rPr>
            </w:pPr>
            <w:r w:rsidRPr="002F6D72">
              <w:rPr>
                <w:color w:val="000000"/>
                <w:lang w:eastAsia="en-AU"/>
              </w:rPr>
              <w:t>Order</w:t>
            </w:r>
          </w:p>
        </w:tc>
        <w:tc>
          <w:tcPr>
            <w:tcW w:w="1890" w:type="dxa"/>
            <w:tcBorders>
              <w:top w:val="single" w:color="auto" w:sz="4" w:space="0"/>
              <w:left w:val="single" w:color="auto" w:sz="4" w:space="0"/>
              <w:bottom w:val="single" w:color="auto" w:sz="4" w:space="0"/>
              <w:right w:val="single" w:color="auto" w:sz="4" w:space="0"/>
            </w:tcBorders>
            <w:noWrap/>
            <w:vAlign w:val="bottom"/>
          </w:tcPr>
          <w:p w:rsidRPr="002F6D72" w:rsidR="007D5FEF" w:rsidP="00A95A3F" w:rsidRDefault="007D5FEF" w14:paraId="7DA6435C" w14:textId="5CA9B259">
            <w:pPr>
              <w:rPr>
                <w:color w:val="000000"/>
                <w:lang w:eastAsia="en-AU"/>
              </w:rPr>
            </w:pPr>
            <w:r w:rsidRPr="002F6D72">
              <w:rPr>
                <w:color w:val="000000"/>
                <w:lang w:eastAsia="en-AU"/>
              </w:rPr>
              <w:t>Met</w:t>
            </w:r>
            <w:r w:rsidRPr="002F6D72" w:rsidR="0010348C">
              <w:rPr>
                <w:color w:val="000000"/>
                <w:lang w:eastAsia="en-AU"/>
              </w:rPr>
              <w:t>hod</w:t>
            </w:r>
          </w:p>
        </w:tc>
        <w:tc>
          <w:tcPr>
            <w:tcW w:w="1134" w:type="dxa"/>
            <w:tcBorders>
              <w:top w:val="single" w:color="auto" w:sz="4" w:space="0"/>
              <w:left w:val="single" w:color="auto" w:sz="4" w:space="0"/>
              <w:bottom w:val="single" w:color="auto" w:sz="4" w:space="0"/>
              <w:right w:val="single" w:color="auto" w:sz="4" w:space="0"/>
            </w:tcBorders>
            <w:noWrap/>
            <w:vAlign w:val="bottom"/>
          </w:tcPr>
          <w:p w:rsidRPr="002F6D72" w:rsidR="007D5FEF" w:rsidP="00A95A3F" w:rsidRDefault="0010348C" w14:paraId="6E730965" w14:textId="7D2945C0">
            <w:pPr>
              <w:rPr>
                <w:color w:val="000000"/>
                <w:lang w:eastAsia="en-AU"/>
              </w:rPr>
            </w:pPr>
            <w:r w:rsidRPr="002F6D72">
              <w:rPr>
                <w:color w:val="000000"/>
                <w:lang w:eastAsia="en-AU"/>
              </w:rPr>
              <w:t>Duration</w:t>
            </w:r>
          </w:p>
        </w:tc>
        <w:tc>
          <w:tcPr>
            <w:tcW w:w="1559" w:type="dxa"/>
            <w:tcBorders>
              <w:top w:val="single" w:color="auto" w:sz="4" w:space="0"/>
              <w:left w:val="single" w:color="auto" w:sz="4" w:space="0"/>
              <w:bottom w:val="single" w:color="auto" w:sz="4" w:space="0"/>
              <w:right w:val="single" w:color="auto" w:sz="4" w:space="0"/>
            </w:tcBorders>
            <w:noWrap/>
            <w:vAlign w:val="bottom"/>
          </w:tcPr>
          <w:p w:rsidRPr="002F6D72" w:rsidR="007D5FEF" w:rsidP="00A95A3F" w:rsidRDefault="0010348C" w14:paraId="4E3C53F6" w14:textId="0ECEECB6">
            <w:pPr>
              <w:rPr>
                <w:color w:val="000000"/>
                <w:lang w:eastAsia="en-AU"/>
              </w:rPr>
            </w:pPr>
            <w:r w:rsidRPr="002F6D72">
              <w:rPr>
                <w:color w:val="000000"/>
                <w:lang w:eastAsia="en-AU"/>
              </w:rPr>
              <w:t>Cost</w:t>
            </w:r>
          </w:p>
        </w:tc>
      </w:tr>
      <w:tr w:rsidRPr="002F6D72" w:rsidR="007338B7" w:rsidTr="007338B7" w14:paraId="042BA843" w14:textId="77777777">
        <w:trPr>
          <w:trHeight w:val="328"/>
        </w:trPr>
        <w:tc>
          <w:tcPr>
            <w:tcW w:w="1037"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2DA2BFB8" w14:textId="77777777">
            <w:pPr>
              <w:rPr>
                <w:color w:val="000000"/>
                <w:lang w:eastAsia="en-AU"/>
              </w:rPr>
            </w:pPr>
            <w:r w:rsidRPr="002F6D72">
              <w:rPr>
                <w:color w:val="000000"/>
                <w:lang w:eastAsia="en-AU"/>
              </w:rPr>
              <w:t>Manager</w:t>
            </w:r>
          </w:p>
        </w:tc>
        <w:tc>
          <w:tcPr>
            <w:tcW w:w="2758"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57A1C5CB" w14:textId="77777777">
            <w:pPr>
              <w:rPr>
                <w:color w:val="000000"/>
                <w:lang w:eastAsia="en-AU"/>
              </w:rPr>
            </w:pPr>
            <w:r w:rsidRPr="002F6D72">
              <w:rPr>
                <w:color w:val="000000"/>
                <w:lang w:eastAsia="en-AU"/>
              </w:rPr>
              <w:t>Smart Rugby</w:t>
            </w:r>
          </w:p>
        </w:tc>
        <w:tc>
          <w:tcPr>
            <w:tcW w:w="689"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742DCF50" w14:textId="77777777">
            <w:pPr>
              <w:rPr>
                <w:color w:val="000000"/>
                <w:lang w:eastAsia="en-AU"/>
              </w:rPr>
            </w:pPr>
            <w:r w:rsidRPr="002F6D72">
              <w:rPr>
                <w:color w:val="000000"/>
                <w:lang w:eastAsia="en-AU"/>
              </w:rPr>
              <w:t>1</w:t>
            </w: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1C7736B6" w14:textId="77777777">
            <w:pPr>
              <w:rPr>
                <w:color w:val="000000"/>
                <w:lang w:eastAsia="en-AU"/>
              </w:rPr>
            </w:pPr>
            <w:r w:rsidRPr="002F6D72">
              <w:rPr>
                <w:color w:val="000000"/>
                <w:lang w:eastAsia="en-AU"/>
              </w:rPr>
              <w:t>on-line</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247AA754" w14:textId="77777777">
            <w:pPr>
              <w:rPr>
                <w:color w:val="000000"/>
                <w:lang w:eastAsia="en-AU"/>
              </w:rPr>
            </w:pPr>
            <w:r w:rsidRPr="002F6D72">
              <w:rPr>
                <w:color w:val="000000"/>
                <w:lang w:eastAsia="en-AU"/>
              </w:rPr>
              <w:t>1</w:t>
            </w:r>
          </w:p>
        </w:tc>
        <w:tc>
          <w:tcPr>
            <w:tcW w:w="1559"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107218BC" w14:textId="77777777">
            <w:pPr>
              <w:rPr>
                <w:color w:val="000000"/>
                <w:lang w:eastAsia="en-AU"/>
              </w:rPr>
            </w:pPr>
            <w:r w:rsidRPr="002F6D72">
              <w:rPr>
                <w:color w:val="000000"/>
                <w:lang w:eastAsia="en-AU"/>
              </w:rPr>
              <w:t>free</w:t>
            </w:r>
          </w:p>
        </w:tc>
      </w:tr>
      <w:tr w:rsidRPr="002F6D72" w:rsidR="007338B7" w:rsidTr="007338B7" w14:paraId="3FD255BB" w14:textId="77777777">
        <w:trPr>
          <w:trHeight w:val="312"/>
        </w:trPr>
        <w:tc>
          <w:tcPr>
            <w:tcW w:w="1037"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19E2BC27" w14:textId="77777777">
            <w:pPr>
              <w:rPr>
                <w:color w:val="000000"/>
                <w:lang w:eastAsia="en-AU"/>
              </w:rPr>
            </w:pPr>
          </w:p>
        </w:tc>
        <w:tc>
          <w:tcPr>
            <w:tcW w:w="2758"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2A58E548" w14:textId="77777777">
            <w:pPr>
              <w:rPr>
                <w:color w:val="000000"/>
                <w:lang w:eastAsia="en-AU"/>
              </w:rPr>
            </w:pPr>
            <w:r w:rsidRPr="002F6D72">
              <w:rPr>
                <w:color w:val="000000"/>
                <w:lang w:eastAsia="en-AU"/>
              </w:rPr>
              <w:t>Rugby Explorer Team Management Program</w:t>
            </w:r>
          </w:p>
        </w:tc>
        <w:tc>
          <w:tcPr>
            <w:tcW w:w="689"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2F60CF14" w14:textId="77777777">
            <w:pPr>
              <w:rPr>
                <w:color w:val="000000"/>
                <w:lang w:eastAsia="en-AU"/>
              </w:rPr>
            </w:pPr>
            <w:r w:rsidRPr="002F6D72">
              <w:rPr>
                <w:color w:val="000000"/>
                <w:lang w:eastAsia="en-AU"/>
              </w:rPr>
              <w:t>2</w:t>
            </w: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2FF4F687" w14:textId="77777777">
            <w:pPr>
              <w:rPr>
                <w:color w:val="000000"/>
                <w:lang w:eastAsia="en-AU"/>
              </w:rPr>
            </w:pPr>
            <w:r w:rsidRPr="002F6D72">
              <w:rPr>
                <w:color w:val="000000"/>
                <w:lang w:eastAsia="en-AU"/>
              </w:rPr>
              <w:t>on-line</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63A25EB9" w14:textId="77777777">
            <w:pPr>
              <w:rPr>
                <w:color w:val="000000"/>
                <w:lang w:eastAsia="en-AU"/>
              </w:rPr>
            </w:pPr>
            <w:r w:rsidRPr="002F6D72">
              <w:rPr>
                <w:color w:val="000000"/>
                <w:lang w:eastAsia="en-AU"/>
              </w:rPr>
              <w:t>1</w:t>
            </w:r>
          </w:p>
        </w:tc>
        <w:tc>
          <w:tcPr>
            <w:tcW w:w="1559"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6718DC8F" w14:textId="77777777">
            <w:pPr>
              <w:rPr>
                <w:color w:val="000000"/>
                <w:lang w:eastAsia="en-AU"/>
              </w:rPr>
            </w:pPr>
            <w:r w:rsidRPr="002F6D72">
              <w:rPr>
                <w:color w:val="000000"/>
                <w:lang w:eastAsia="en-AU"/>
              </w:rPr>
              <w:t>free</w:t>
            </w:r>
          </w:p>
        </w:tc>
      </w:tr>
      <w:tr w:rsidRPr="002F6D72" w:rsidR="007338B7" w:rsidTr="007338B7" w14:paraId="7A6AEF77" w14:textId="77777777">
        <w:trPr>
          <w:trHeight w:val="312"/>
        </w:trPr>
        <w:tc>
          <w:tcPr>
            <w:tcW w:w="1037"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032FC379" w14:textId="77777777">
            <w:pPr>
              <w:rPr>
                <w:color w:val="000000"/>
                <w:lang w:eastAsia="en-AU"/>
              </w:rPr>
            </w:pPr>
          </w:p>
        </w:tc>
        <w:tc>
          <w:tcPr>
            <w:tcW w:w="2758"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5A6AB8F2" w14:textId="77777777">
            <w:pPr>
              <w:rPr>
                <w:color w:val="000000"/>
                <w:lang w:eastAsia="en-AU"/>
              </w:rPr>
            </w:pPr>
            <w:r w:rsidRPr="002F6D72">
              <w:rPr>
                <w:color w:val="000000"/>
                <w:lang w:eastAsia="en-AU"/>
              </w:rPr>
              <w:t>Concussion and Serious Injury</w:t>
            </w:r>
          </w:p>
        </w:tc>
        <w:tc>
          <w:tcPr>
            <w:tcW w:w="689"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4B45FA67" w14:textId="77777777">
            <w:pPr>
              <w:rPr>
                <w:color w:val="000000"/>
                <w:lang w:eastAsia="en-AU"/>
              </w:rPr>
            </w:pPr>
            <w:r w:rsidRPr="002F6D72">
              <w:rPr>
                <w:color w:val="000000"/>
                <w:lang w:eastAsia="en-AU"/>
              </w:rPr>
              <w:t>2</w:t>
            </w: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56A40DC5" w14:textId="77777777">
            <w:pPr>
              <w:rPr>
                <w:color w:val="000000"/>
                <w:lang w:eastAsia="en-AU"/>
              </w:rPr>
            </w:pPr>
            <w:r w:rsidRPr="002F6D72">
              <w:rPr>
                <w:color w:val="000000"/>
                <w:lang w:eastAsia="en-AU"/>
              </w:rPr>
              <w:t>on-line</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6EB11BED" w14:textId="77777777">
            <w:pPr>
              <w:rPr>
                <w:color w:val="000000"/>
                <w:lang w:eastAsia="en-AU"/>
              </w:rPr>
            </w:pPr>
            <w:r w:rsidRPr="002F6D72">
              <w:rPr>
                <w:color w:val="000000"/>
                <w:lang w:eastAsia="en-AU"/>
              </w:rPr>
              <w:t>1</w:t>
            </w:r>
          </w:p>
        </w:tc>
        <w:tc>
          <w:tcPr>
            <w:tcW w:w="1559"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1B893961" w14:textId="77777777">
            <w:pPr>
              <w:rPr>
                <w:color w:val="000000"/>
                <w:lang w:eastAsia="en-AU"/>
              </w:rPr>
            </w:pPr>
            <w:r w:rsidRPr="002F6D72">
              <w:rPr>
                <w:color w:val="000000"/>
                <w:lang w:eastAsia="en-AU"/>
              </w:rPr>
              <w:t>free</w:t>
            </w:r>
          </w:p>
        </w:tc>
      </w:tr>
      <w:tr w:rsidRPr="002F6D72" w:rsidR="007338B7" w:rsidTr="007338B7" w14:paraId="4A980E18" w14:textId="77777777">
        <w:trPr>
          <w:trHeight w:val="312"/>
        </w:trPr>
        <w:tc>
          <w:tcPr>
            <w:tcW w:w="1037"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73718F07" w14:textId="77777777">
            <w:pPr>
              <w:rPr>
                <w:color w:val="000000"/>
                <w:lang w:eastAsia="en-AU"/>
              </w:rPr>
            </w:pPr>
          </w:p>
        </w:tc>
        <w:tc>
          <w:tcPr>
            <w:tcW w:w="2758"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668907D6" w14:textId="77777777">
            <w:pPr>
              <w:rPr>
                <w:color w:val="000000"/>
                <w:lang w:eastAsia="en-AU"/>
              </w:rPr>
            </w:pPr>
            <w:r w:rsidRPr="002F6D72">
              <w:rPr>
                <w:color w:val="000000"/>
                <w:lang w:eastAsia="en-AU"/>
              </w:rPr>
              <w:t>Code of Conduct</w:t>
            </w:r>
          </w:p>
        </w:tc>
        <w:tc>
          <w:tcPr>
            <w:tcW w:w="689"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31FE862B" w14:textId="77777777">
            <w:pPr>
              <w:rPr>
                <w:color w:val="000000"/>
                <w:lang w:eastAsia="en-AU"/>
              </w:rPr>
            </w:pPr>
            <w:r w:rsidRPr="002F6D72">
              <w:rPr>
                <w:color w:val="000000"/>
                <w:lang w:eastAsia="en-AU"/>
              </w:rPr>
              <w:t>2</w:t>
            </w: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0C6DE8E8" w14:textId="77777777">
            <w:pPr>
              <w:rPr>
                <w:color w:val="000000"/>
                <w:lang w:eastAsia="en-AU"/>
              </w:rPr>
            </w:pPr>
            <w:r w:rsidRPr="002F6D72">
              <w:rPr>
                <w:color w:val="000000"/>
                <w:lang w:eastAsia="en-AU"/>
              </w:rPr>
              <w:t>on-line</w:t>
            </w:r>
          </w:p>
        </w:tc>
        <w:tc>
          <w:tcPr>
            <w:tcW w:w="1134"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6F8CB21E" w14:textId="77777777">
            <w:pPr>
              <w:rPr>
                <w:color w:val="000000"/>
                <w:lang w:eastAsia="en-AU"/>
              </w:rPr>
            </w:pPr>
            <w:r w:rsidRPr="002F6D72">
              <w:rPr>
                <w:color w:val="000000"/>
                <w:lang w:eastAsia="en-AU"/>
              </w:rPr>
              <w:t>1</w:t>
            </w:r>
          </w:p>
        </w:tc>
        <w:tc>
          <w:tcPr>
            <w:tcW w:w="1559" w:type="dxa"/>
            <w:tcBorders>
              <w:top w:val="single" w:color="auto" w:sz="4" w:space="0"/>
              <w:left w:val="single" w:color="auto" w:sz="4" w:space="0"/>
              <w:bottom w:val="single" w:color="auto" w:sz="4" w:space="0"/>
              <w:right w:val="single" w:color="auto" w:sz="4" w:space="0"/>
            </w:tcBorders>
            <w:noWrap/>
            <w:vAlign w:val="bottom"/>
            <w:hideMark/>
          </w:tcPr>
          <w:p w:rsidRPr="002F6D72" w:rsidR="007338B7" w:rsidP="00A95A3F" w:rsidRDefault="007338B7" w14:paraId="039A1EB1" w14:textId="77777777">
            <w:pPr>
              <w:rPr>
                <w:color w:val="000000"/>
                <w:lang w:eastAsia="en-AU"/>
              </w:rPr>
            </w:pPr>
            <w:r w:rsidRPr="002F6D72">
              <w:rPr>
                <w:color w:val="000000"/>
                <w:lang w:eastAsia="en-AU"/>
              </w:rPr>
              <w:t>free</w:t>
            </w:r>
          </w:p>
        </w:tc>
      </w:tr>
    </w:tbl>
    <w:p w:rsidRPr="002F6D72" w:rsidR="007565A7" w:rsidP="00A95A3F" w:rsidRDefault="007565A7" w14:paraId="28E26D3A" w14:textId="77777777">
      <w:pPr>
        <w:rPr>
          <w:lang w:eastAsia="en-AU"/>
        </w:rPr>
      </w:pPr>
    </w:p>
    <w:p w:rsidRPr="002F6D72" w:rsidR="007565A7" w:rsidP="00A95A3F" w:rsidRDefault="007565A7" w14:paraId="3BF610DC" w14:textId="77777777">
      <w:pPr>
        <w:rPr>
          <w:lang w:eastAsia="en-AU"/>
        </w:rPr>
      </w:pPr>
    </w:p>
    <w:p w:rsidR="00885C6B" w:rsidP="00B8344A" w:rsidRDefault="00885C6B" w14:paraId="0085C3AA" w14:textId="77777777">
      <w:pPr>
        <w:rPr>
          <w:rFonts w:ascii="Arial" w:hAnsi="Arial" w:cs="Arial"/>
          <w:i/>
          <w:iCs/>
        </w:rPr>
      </w:pPr>
    </w:p>
    <w:p w:rsidRPr="00B8344A" w:rsidR="00B8344A" w:rsidP="00B8344A" w:rsidRDefault="00B8344A" w14:paraId="5F757357" w14:textId="6A92103C">
      <w:pPr>
        <w:rPr>
          <w:rFonts w:ascii="Arial" w:hAnsi="Arial" w:cs="Arial"/>
          <w:i/>
          <w:iCs/>
        </w:rPr>
      </w:pPr>
      <w:r w:rsidRPr="00B8344A">
        <w:rPr>
          <w:rFonts w:ascii="Arial" w:hAnsi="Arial" w:cs="Arial"/>
          <w:i/>
          <w:iCs/>
        </w:rPr>
        <w:t xml:space="preserve">The following duties build relationships and assist coaches and players with the management of on and off field activities during the season. It includes but is not limited to: </w:t>
      </w:r>
    </w:p>
    <w:p w:rsidRPr="00B8344A" w:rsidR="00B8344A" w:rsidP="00B8344A" w:rsidRDefault="00B8344A" w14:paraId="44C261A4" w14:textId="710E9E57">
      <w:pPr>
        <w:rPr>
          <w:rFonts w:ascii="Arial" w:hAnsi="Arial" w:cs="Arial"/>
        </w:rPr>
      </w:pPr>
      <w:r w:rsidRPr="00B8344A">
        <w:rPr>
          <w:rFonts w:ascii="Arial" w:hAnsi="Arial" w:cs="Arial"/>
          <w:b/>
          <w:bCs/>
        </w:rPr>
        <w:t>Attend training and games</w:t>
      </w:r>
      <w:r w:rsidRPr="00B8344A">
        <w:rPr>
          <w:rFonts w:ascii="Arial" w:hAnsi="Arial" w:cs="Arial"/>
        </w:rPr>
        <w:t xml:space="preserve"> as per scheduling to assist coaches and players with organisation and logistics (water, equipment, uniform etc) </w:t>
      </w:r>
    </w:p>
    <w:p w:rsidRPr="00B8344A" w:rsidR="00B8344A" w:rsidP="00B8344A" w:rsidRDefault="00B8344A" w14:paraId="64692DAB" w14:textId="55AFD616">
      <w:pPr>
        <w:rPr>
          <w:rFonts w:ascii="Arial" w:hAnsi="Arial" w:cs="Arial"/>
        </w:rPr>
      </w:pPr>
      <w:r w:rsidRPr="00B8344A">
        <w:rPr>
          <w:rFonts w:ascii="Arial" w:hAnsi="Arial" w:cs="Arial"/>
          <w:b/>
          <w:bCs/>
        </w:rPr>
        <w:t>Connect with</w:t>
      </w:r>
      <w:r w:rsidRPr="00885C6B">
        <w:rPr>
          <w:rFonts w:ascii="Arial" w:hAnsi="Arial" w:cs="Arial"/>
          <w:b/>
          <w:bCs/>
        </w:rPr>
        <w:t xml:space="preserve"> </w:t>
      </w:r>
      <w:r w:rsidRPr="00885C6B" w:rsidR="00885C6B">
        <w:rPr>
          <w:rFonts w:ascii="Arial" w:hAnsi="Arial" w:cs="Arial"/>
          <w:b/>
          <w:bCs/>
        </w:rPr>
        <w:t>players</w:t>
      </w:r>
      <w:r w:rsidR="00885C6B">
        <w:rPr>
          <w:rFonts w:ascii="Arial" w:hAnsi="Arial" w:cs="Arial"/>
        </w:rPr>
        <w:t xml:space="preserve"> </w:t>
      </w:r>
      <w:r w:rsidRPr="00B8344A">
        <w:rPr>
          <w:rFonts w:ascii="Arial" w:hAnsi="Arial" w:cs="Arial"/>
        </w:rPr>
        <w:t xml:space="preserve">and have a finger on the pulse of the playing group, both individually, </w:t>
      </w:r>
      <w:proofErr w:type="gramStart"/>
      <w:r w:rsidRPr="00B8344A">
        <w:rPr>
          <w:rFonts w:ascii="Arial" w:hAnsi="Arial" w:cs="Arial"/>
        </w:rPr>
        <w:t>and as a whole</w:t>
      </w:r>
      <w:proofErr w:type="gramEnd"/>
      <w:r w:rsidRPr="00B8344A">
        <w:rPr>
          <w:rFonts w:ascii="Arial" w:hAnsi="Arial" w:cs="Arial"/>
        </w:rPr>
        <w:t xml:space="preserve">. Identifying opportunities for our community to support individuals if necessary. </w:t>
      </w:r>
    </w:p>
    <w:p w:rsidRPr="00885C6B" w:rsidR="00647C84" w:rsidP="00BB2D2D" w:rsidRDefault="00B8344A" w14:paraId="550A1F45" w14:textId="55B50061">
      <w:pPr>
        <w:rPr>
          <w:rFonts w:ascii="Arial" w:hAnsi="Arial" w:cs="Arial"/>
          <w:b/>
          <w:bCs/>
          <w:lang w:eastAsia="en-AU"/>
        </w:rPr>
      </w:pPr>
      <w:r w:rsidRPr="00B8344A">
        <w:rPr>
          <w:rFonts w:ascii="Arial" w:hAnsi="Arial" w:cs="Arial"/>
          <w:b/>
          <w:bCs/>
        </w:rPr>
        <w:t>Complete Souths Way Induction including</w:t>
      </w:r>
      <w:r>
        <w:rPr>
          <w:rFonts w:ascii="Arial" w:hAnsi="Arial" w:cs="Arial"/>
          <w:b/>
          <w:bCs/>
          <w:lang w:eastAsia="en-AU"/>
        </w:rPr>
        <w:t xml:space="preserve"> </w:t>
      </w:r>
      <w:r w:rsidRPr="002F6D72" w:rsidR="007565A7">
        <w:rPr>
          <w:rFonts w:ascii="Arial" w:hAnsi="Arial" w:cs="Arial"/>
        </w:rPr>
        <w:t xml:space="preserve">Club </w:t>
      </w:r>
      <w:r>
        <w:rPr>
          <w:rFonts w:ascii="Arial" w:hAnsi="Arial" w:cs="Arial"/>
        </w:rPr>
        <w:t>Handbook</w:t>
      </w:r>
      <w:r w:rsidRPr="002F6D72" w:rsidR="007565A7">
        <w:rPr>
          <w:rFonts w:ascii="Arial" w:hAnsi="Arial" w:cs="Arial"/>
        </w:rPr>
        <w:t>, ARU Integrity</w:t>
      </w:r>
      <w:r>
        <w:rPr>
          <w:rFonts w:ascii="Arial" w:hAnsi="Arial" w:cs="Arial"/>
        </w:rPr>
        <w:t xml:space="preserve">, </w:t>
      </w:r>
      <w:r w:rsidRPr="002F6D72" w:rsidR="007565A7">
        <w:rPr>
          <w:rFonts w:ascii="Arial" w:hAnsi="Arial" w:cs="Arial"/>
        </w:rPr>
        <w:t xml:space="preserve">Child &amp; Youth Safety and policies </w:t>
      </w:r>
      <w:r w:rsidRPr="008C2695" w:rsidR="007565A7">
        <w:rPr>
          <w:rFonts w:ascii="Arial" w:hAnsi="Arial" w:cs="Arial"/>
        </w:rPr>
        <w:t xml:space="preserve">on Privacy, </w:t>
      </w:r>
      <w:r w:rsidRPr="008C2695" w:rsidR="008C2695">
        <w:rPr>
          <w:rFonts w:ascii="Arial" w:hAnsi="Arial" w:cs="Arial"/>
        </w:rPr>
        <w:t>social media</w:t>
      </w:r>
      <w:r w:rsidRPr="008C2695" w:rsidR="007565A7">
        <w:rPr>
          <w:rFonts w:ascii="Arial" w:hAnsi="Arial" w:cs="Arial"/>
        </w:rPr>
        <w:t xml:space="preserve">, </w:t>
      </w:r>
      <w:r>
        <w:rPr>
          <w:rFonts w:ascii="Arial" w:hAnsi="Arial" w:cs="Arial"/>
        </w:rPr>
        <w:t>c</w:t>
      </w:r>
      <w:r w:rsidRPr="008C2695" w:rsidR="007565A7">
        <w:rPr>
          <w:rFonts w:ascii="Arial" w:hAnsi="Arial" w:cs="Arial"/>
        </w:rPr>
        <w:t xml:space="preserve">ommunication, </w:t>
      </w:r>
      <w:r>
        <w:rPr>
          <w:rFonts w:ascii="Arial" w:hAnsi="Arial" w:cs="Arial"/>
        </w:rPr>
        <w:t>r</w:t>
      </w:r>
      <w:r w:rsidRPr="008C2695" w:rsidR="00E02681">
        <w:rPr>
          <w:rFonts w:ascii="Arial" w:hAnsi="Arial" w:cs="Arial"/>
        </w:rPr>
        <w:t>eporting,</w:t>
      </w:r>
      <w:r w:rsidRPr="008C2695" w:rsidR="007565A7">
        <w:rPr>
          <w:rFonts w:ascii="Arial" w:hAnsi="Arial" w:cs="Arial"/>
        </w:rPr>
        <w:t xml:space="preserve"> and the Souths Rugby Programme</w:t>
      </w:r>
    </w:p>
    <w:p w:rsidRPr="00647C84" w:rsidR="00012A6B" w:rsidP="00647C84" w:rsidRDefault="00213A49" w14:paraId="64A7B48E" w14:textId="005E84D8">
      <w:pPr>
        <w:pStyle w:val="ListParagraph"/>
        <w:numPr>
          <w:ilvl w:val="0"/>
          <w:numId w:val="22"/>
        </w:numPr>
        <w:rPr>
          <w:b/>
          <w:bCs/>
          <w:shd w:val="clear" w:color="auto" w:fill="FFFFFF"/>
          <w:lang w:eastAsia="en-AU"/>
        </w:rPr>
      </w:pPr>
      <w:r w:rsidRPr="00647C84">
        <w:rPr>
          <w:b/>
          <w:bCs/>
          <w:shd w:val="clear" w:color="auto" w:fill="FFFFFF"/>
          <w:lang w:eastAsia="en-AU"/>
        </w:rPr>
        <w:t>RESPONSIBILITIES</w:t>
      </w:r>
    </w:p>
    <w:p w:rsidR="004D79ED" w:rsidP="00647C84" w:rsidRDefault="00803701" w14:paraId="7498979B" w14:textId="048AB470">
      <w:pPr>
        <w:pStyle w:val="NormalWeb"/>
        <w:numPr>
          <w:ilvl w:val="1"/>
          <w:numId w:val="22"/>
        </w:numPr>
        <w:rPr>
          <w:rFonts w:ascii="Arial" w:hAnsi="Arial" w:cs="Arial"/>
          <w:b/>
          <w:bCs/>
          <w:sz w:val="22"/>
          <w:szCs w:val="22"/>
        </w:rPr>
      </w:pPr>
      <w:r>
        <w:rPr>
          <w:rFonts w:ascii="Arial" w:hAnsi="Arial" w:cs="Arial"/>
          <w:b/>
          <w:bCs/>
          <w:sz w:val="22"/>
          <w:szCs w:val="22"/>
        </w:rPr>
        <w:t>RELATIONSHIPS</w:t>
      </w:r>
    </w:p>
    <w:p w:rsidRPr="002F6D72" w:rsidR="00654B48" w:rsidP="00654B48" w:rsidRDefault="00654B48" w14:paraId="115AB17D" w14:textId="51DF0A3D">
      <w:pPr>
        <w:pStyle w:val="NormalWeb"/>
        <w:rPr>
          <w:rFonts w:ascii="Arial" w:hAnsi="Arial" w:cs="Arial"/>
          <w:b/>
          <w:bCs/>
          <w:sz w:val="22"/>
          <w:szCs w:val="22"/>
        </w:rPr>
      </w:pPr>
      <w:r w:rsidRPr="002F6D72">
        <w:rPr>
          <w:rFonts w:ascii="Arial" w:hAnsi="Arial" w:cs="Arial"/>
          <w:b/>
          <w:bCs/>
          <w:sz w:val="22"/>
          <w:szCs w:val="22"/>
        </w:rPr>
        <w:t xml:space="preserve">Souths Ruby Union Club is built on Great Relationships: </w:t>
      </w:r>
    </w:p>
    <w:p w:rsidRPr="002F6D72" w:rsidR="00654B48" w:rsidP="00654B48" w:rsidRDefault="00654B48" w14:paraId="5F57D56F" w14:textId="77777777">
      <w:pPr>
        <w:pStyle w:val="NormalWeb"/>
        <w:rPr>
          <w:rFonts w:ascii="Arial" w:hAnsi="Arial" w:cs="Arial"/>
          <w:sz w:val="22"/>
          <w:szCs w:val="22"/>
        </w:rPr>
      </w:pPr>
      <w:r w:rsidRPr="002F6D72">
        <w:rPr>
          <w:rFonts w:ascii="Arial" w:hAnsi="Arial" w:cs="Arial"/>
          <w:sz w:val="22"/>
          <w:szCs w:val="22"/>
        </w:rPr>
        <w:t>The role has an inherent responsibility to promote harmony and positivity in interactions with all involved in the Club. Any potential conflict should be addressed quickly using an agreed shared goal. “We both want XXXX, therefore how do we achieve that?</w:t>
      </w:r>
    </w:p>
    <w:p w:rsidRPr="002F6D72" w:rsidR="00654B48" w:rsidP="00654B48" w:rsidRDefault="00654B48" w14:paraId="47A3F909" w14:textId="77777777">
      <w:pPr>
        <w:pStyle w:val="NormalWeb"/>
        <w:rPr>
          <w:rFonts w:ascii="Arial" w:hAnsi="Arial" w:cs="Arial"/>
          <w:sz w:val="22"/>
          <w:szCs w:val="22"/>
        </w:rPr>
      </w:pPr>
      <w:r w:rsidRPr="002F6D72">
        <w:rPr>
          <w:rFonts w:ascii="Arial" w:hAnsi="Arial" w:cs="Arial"/>
          <w:b/>
          <w:bCs/>
          <w:sz w:val="22"/>
          <w:szCs w:val="22"/>
        </w:rPr>
        <w:t>Essential:</w:t>
      </w:r>
      <w:r w:rsidRPr="002F6D72">
        <w:rPr>
          <w:rFonts w:ascii="Arial" w:hAnsi="Arial" w:cs="Arial"/>
          <w:sz w:val="22"/>
          <w:szCs w:val="22"/>
        </w:rPr>
        <w:t xml:space="preserve"> Coaches, Players, Club Manager, Competition and Game officials, volunteers, </w:t>
      </w:r>
    </w:p>
    <w:p w:rsidRPr="002F6D72" w:rsidR="00654B48" w:rsidP="00654B48" w:rsidRDefault="00654B48" w14:paraId="7895B5D1" w14:textId="77777777">
      <w:pPr>
        <w:pStyle w:val="NormalWeb"/>
        <w:rPr>
          <w:rFonts w:ascii="Arial" w:hAnsi="Arial" w:cs="Arial"/>
          <w:sz w:val="22"/>
          <w:szCs w:val="22"/>
        </w:rPr>
      </w:pPr>
      <w:r w:rsidRPr="002F6D72">
        <w:rPr>
          <w:rFonts w:ascii="Arial" w:hAnsi="Arial" w:cs="Arial"/>
          <w:b/>
          <w:bCs/>
          <w:sz w:val="22"/>
          <w:szCs w:val="22"/>
        </w:rPr>
        <w:t>Secondary:</w:t>
      </w:r>
      <w:r w:rsidRPr="002F6D72">
        <w:rPr>
          <w:rFonts w:ascii="Arial" w:hAnsi="Arial" w:cs="Arial"/>
          <w:sz w:val="22"/>
          <w:szCs w:val="22"/>
        </w:rPr>
        <w:t xml:space="preserve"> Committee representatives, Director of Rugby, sponsors, and Club members. </w:t>
      </w:r>
    </w:p>
    <w:p w:rsidRPr="00647C84" w:rsidR="00012A6B" w:rsidP="00647C84" w:rsidRDefault="00012A6B" w14:paraId="10C68B1F" w14:textId="77777777">
      <w:pPr>
        <w:pStyle w:val="ListParagraph"/>
        <w:numPr>
          <w:ilvl w:val="1"/>
          <w:numId w:val="22"/>
        </w:numPr>
        <w:rPr>
          <w:b/>
          <w:bCs/>
          <w:lang w:eastAsia="en-AU"/>
        </w:rPr>
      </w:pPr>
      <w:r w:rsidRPr="00647C84">
        <w:rPr>
          <w:b/>
          <w:bCs/>
          <w:lang w:eastAsia="en-AU"/>
        </w:rPr>
        <w:t>GENERAL</w:t>
      </w:r>
    </w:p>
    <w:p w:rsidRPr="00E02681" w:rsidR="00F710D1" w:rsidP="00E02681" w:rsidRDefault="00F710D1" w14:paraId="01457F94" w14:textId="3DA10E24">
      <w:pPr>
        <w:pStyle w:val="ListParagraph"/>
        <w:numPr>
          <w:ilvl w:val="0"/>
          <w:numId w:val="20"/>
        </w:numPr>
        <w:rPr>
          <w:lang w:eastAsia="en-GB"/>
        </w:rPr>
      </w:pPr>
      <w:r w:rsidRPr="00E02681">
        <w:rPr>
          <w:lang w:eastAsia="en-GB"/>
        </w:rPr>
        <w:t xml:space="preserve">Understand and role model Souths Club Values through promotion of The Souths Way. Support players in understanding and upholding Club Values </w:t>
      </w:r>
      <w:r w:rsidRPr="00E02681" w:rsidR="00821A1F">
        <w:rPr>
          <w:lang w:eastAsia="en-GB"/>
        </w:rPr>
        <w:t>always</w:t>
      </w:r>
      <w:r w:rsidRPr="00E02681">
        <w:rPr>
          <w:lang w:eastAsia="en-GB"/>
        </w:rPr>
        <w:t>.</w:t>
      </w:r>
    </w:p>
    <w:p w:rsidRPr="00E02681" w:rsidR="00012A6B" w:rsidP="00E02681" w:rsidRDefault="00012A6B" w14:paraId="2BD3EE71" w14:textId="6AF24EC2">
      <w:pPr>
        <w:pStyle w:val="ListParagraph"/>
        <w:numPr>
          <w:ilvl w:val="0"/>
          <w:numId w:val="20"/>
        </w:numPr>
        <w:rPr>
          <w:lang w:eastAsia="en-AU"/>
        </w:rPr>
      </w:pPr>
      <w:r w:rsidRPr="00E02681">
        <w:rPr>
          <w:lang w:eastAsia="en-AU"/>
        </w:rPr>
        <w:t>Organising necessary team support to ensure the smooth running of the team.</w:t>
      </w:r>
    </w:p>
    <w:p w:rsidRPr="00E02681" w:rsidR="00111125" w:rsidP="00E02681" w:rsidRDefault="00111125" w14:paraId="13F12BF8" w14:textId="5490E949">
      <w:pPr>
        <w:pStyle w:val="ListParagraph"/>
        <w:numPr>
          <w:ilvl w:val="0"/>
          <w:numId w:val="20"/>
        </w:numPr>
        <w:rPr>
          <w:lang w:eastAsia="en-GB"/>
        </w:rPr>
      </w:pPr>
      <w:r w:rsidRPr="00E02681">
        <w:rPr>
          <w:lang w:eastAsia="en-GB"/>
        </w:rPr>
        <w:t xml:space="preserve">Support the coach in matters relating to a </w:t>
      </w:r>
      <w:r w:rsidRPr="00E02681" w:rsidR="00821A1F">
        <w:rPr>
          <w:lang w:eastAsia="en-GB"/>
        </w:rPr>
        <w:t>player’s</w:t>
      </w:r>
      <w:r w:rsidRPr="00E02681">
        <w:rPr>
          <w:lang w:eastAsia="en-GB"/>
        </w:rPr>
        <w:t xml:space="preserve"> welfare: using PEMS model (Physical, Emotional, Mental, Spiritual). </w:t>
      </w:r>
    </w:p>
    <w:p w:rsidRPr="00E02681" w:rsidR="00CA4F73" w:rsidP="00E02681" w:rsidRDefault="000B5827" w14:paraId="261A1330" w14:textId="433CA537">
      <w:pPr>
        <w:pStyle w:val="ListParagraph"/>
        <w:numPr>
          <w:ilvl w:val="0"/>
          <w:numId w:val="20"/>
        </w:numPr>
        <w:rPr>
          <w:lang w:eastAsia="en-AU"/>
        </w:rPr>
      </w:pPr>
      <w:r w:rsidRPr="00E02681">
        <w:rPr>
          <w:lang w:eastAsia="en-AU"/>
        </w:rPr>
        <w:t>Set up and m</w:t>
      </w:r>
      <w:r w:rsidRPr="00E02681" w:rsidR="00CA4F73">
        <w:rPr>
          <w:lang w:eastAsia="en-AU"/>
        </w:rPr>
        <w:t>ana</w:t>
      </w:r>
      <w:r w:rsidRPr="00E02681" w:rsidR="00723621">
        <w:rPr>
          <w:lang w:eastAsia="en-AU"/>
        </w:rPr>
        <w:t xml:space="preserve">ge an appropriate </w:t>
      </w:r>
      <w:r w:rsidRPr="00E02681" w:rsidR="00F165B6">
        <w:rPr>
          <w:lang w:eastAsia="en-AU"/>
        </w:rPr>
        <w:t>communication channel for the team – for example, What’s Ap</w:t>
      </w:r>
    </w:p>
    <w:p w:rsidRPr="00E02681" w:rsidR="005342CB" w:rsidP="00E02681" w:rsidRDefault="005342CB" w14:paraId="1D3B93A5" w14:textId="77777777">
      <w:pPr>
        <w:pStyle w:val="ListParagraph"/>
        <w:numPr>
          <w:ilvl w:val="0"/>
          <w:numId w:val="20"/>
        </w:numPr>
        <w:rPr>
          <w:lang w:eastAsia="en-AU"/>
        </w:rPr>
      </w:pPr>
      <w:r w:rsidRPr="00E02681">
        <w:rPr>
          <w:lang w:eastAsia="en-AU"/>
        </w:rPr>
        <w:t>Communicate club news and information especially responsibilities to attend up-coming functions.</w:t>
      </w:r>
    </w:p>
    <w:p w:rsidRPr="00E02681" w:rsidR="001B7724" w:rsidP="00E02681" w:rsidRDefault="001B7724" w14:paraId="6297BE19" w14:textId="3CA15442">
      <w:pPr>
        <w:pStyle w:val="ListParagraph"/>
        <w:numPr>
          <w:ilvl w:val="0"/>
          <w:numId w:val="20"/>
        </w:numPr>
        <w:rPr>
          <w:lang w:eastAsia="en-AU"/>
        </w:rPr>
      </w:pPr>
      <w:r w:rsidRPr="00E02681">
        <w:rPr>
          <w:lang w:eastAsia="en-AU"/>
        </w:rPr>
        <w:t>Induct players new to the club</w:t>
      </w:r>
      <w:r w:rsidRPr="00E02681" w:rsidR="00E06755">
        <w:rPr>
          <w:lang w:eastAsia="en-AU"/>
        </w:rPr>
        <w:t xml:space="preserve"> – providing relevant information on club and team requirements and processes</w:t>
      </w:r>
      <w:r w:rsidRPr="00E02681" w:rsidR="008B5662">
        <w:rPr>
          <w:lang w:eastAsia="en-AU"/>
        </w:rPr>
        <w:t>.</w:t>
      </w:r>
    </w:p>
    <w:p w:rsidRPr="00E02681" w:rsidR="00E0689C" w:rsidP="00E02681" w:rsidRDefault="00E0689C" w14:paraId="066A2412" w14:textId="77777777">
      <w:pPr>
        <w:pStyle w:val="ListParagraph"/>
        <w:numPr>
          <w:ilvl w:val="0"/>
          <w:numId w:val="20"/>
        </w:numPr>
        <w:rPr>
          <w:lang w:eastAsia="en-AU"/>
        </w:rPr>
      </w:pPr>
      <w:r w:rsidRPr="00E02681">
        <w:rPr>
          <w:lang w:eastAsia="en-AU"/>
        </w:rPr>
        <w:t>Registrations</w:t>
      </w:r>
    </w:p>
    <w:p w:rsidRPr="00E02681" w:rsidR="002E3862" w:rsidP="00821A1F" w:rsidRDefault="002E3862" w14:paraId="343C3BAA" w14:textId="5DEA73D2">
      <w:pPr>
        <w:pStyle w:val="ListParagraph"/>
        <w:numPr>
          <w:ilvl w:val="1"/>
          <w:numId w:val="20"/>
        </w:numPr>
        <w:rPr>
          <w:lang w:eastAsia="en-AU"/>
        </w:rPr>
      </w:pPr>
      <w:r w:rsidRPr="00E02681">
        <w:rPr>
          <w:lang w:eastAsia="en-AU"/>
        </w:rPr>
        <w:t>Ensure all players are registered.</w:t>
      </w:r>
    </w:p>
    <w:p w:rsidRPr="00E02681" w:rsidR="00E0689C" w:rsidP="00821A1F" w:rsidRDefault="00E0689C" w14:paraId="4FF782FA" w14:textId="77777777">
      <w:pPr>
        <w:pStyle w:val="ListParagraph"/>
        <w:numPr>
          <w:ilvl w:val="1"/>
          <w:numId w:val="20"/>
        </w:numPr>
        <w:rPr>
          <w:lang w:eastAsia="en-AU"/>
        </w:rPr>
      </w:pPr>
      <w:r w:rsidRPr="00E02681">
        <w:rPr>
          <w:lang w:eastAsia="en-AU"/>
        </w:rPr>
        <w:t>Assisting the Registrar or Rugby Manager in specific matters relating to player registration and insurance.</w:t>
      </w:r>
    </w:p>
    <w:p w:rsidRPr="00E02681" w:rsidR="00012A6B" w:rsidP="00821A1F" w:rsidRDefault="00012A6B" w14:paraId="51C9CE23" w14:textId="073C6D5D">
      <w:pPr>
        <w:pStyle w:val="ListParagraph"/>
        <w:numPr>
          <w:ilvl w:val="1"/>
          <w:numId w:val="20"/>
        </w:numPr>
        <w:rPr>
          <w:lang w:eastAsia="en-AU"/>
        </w:rPr>
      </w:pPr>
      <w:r w:rsidRPr="00E02681">
        <w:rPr>
          <w:lang w:eastAsia="en-AU"/>
        </w:rPr>
        <w:t>Understanding and assisting players with completing the club player registration &amp; fee payment processes.</w:t>
      </w:r>
    </w:p>
    <w:p w:rsidRPr="00E02681" w:rsidR="00BC0E1A" w:rsidP="00E02681" w:rsidRDefault="00012A6B" w14:paraId="4826321D" w14:textId="77777777">
      <w:pPr>
        <w:pStyle w:val="ListParagraph"/>
        <w:numPr>
          <w:ilvl w:val="0"/>
          <w:numId w:val="20"/>
        </w:numPr>
        <w:rPr>
          <w:lang w:eastAsia="en-GB"/>
        </w:rPr>
      </w:pPr>
      <w:r w:rsidRPr="00E02681">
        <w:rPr>
          <w:lang w:eastAsia="en-AU"/>
        </w:rPr>
        <w:t xml:space="preserve">Ensure the team performs any scheduled home game volunteer duties. </w:t>
      </w:r>
      <w:r w:rsidRPr="00E02681" w:rsidR="00B65209">
        <w:rPr>
          <w:lang w:eastAsia="en-AU"/>
        </w:rPr>
        <w:t>i.e.,</w:t>
      </w:r>
      <w:r w:rsidRPr="00E02681">
        <w:rPr>
          <w:lang w:eastAsia="en-AU"/>
        </w:rPr>
        <w:t> </w:t>
      </w:r>
      <w:r w:rsidRPr="00E02681" w:rsidR="00BC0E1A">
        <w:rPr>
          <w:lang w:eastAsia="en-GB"/>
        </w:rPr>
        <w:t>support to Juniors, team competition support, raffles, BBQ’s, canteen, etc. (? Team roster – discuss with Club Captains)</w:t>
      </w:r>
    </w:p>
    <w:p w:rsidRPr="00E02681" w:rsidR="00012A6B" w:rsidP="00E02681" w:rsidRDefault="00012A6B" w14:paraId="5368ABA1" w14:textId="77777777">
      <w:pPr>
        <w:pStyle w:val="ListParagraph"/>
        <w:numPr>
          <w:ilvl w:val="0"/>
          <w:numId w:val="20"/>
        </w:numPr>
        <w:rPr>
          <w:lang w:eastAsia="en-AU"/>
        </w:rPr>
      </w:pPr>
      <w:r w:rsidRPr="00E02681">
        <w:rPr>
          <w:lang w:eastAsia="en-AU"/>
        </w:rPr>
        <w:lastRenderedPageBreak/>
        <w:t>Active participation in team or club management meetings.</w:t>
      </w:r>
    </w:p>
    <w:p w:rsidRPr="00E02681" w:rsidR="00A9668B" w:rsidP="00E02681" w:rsidRDefault="00A9668B" w14:paraId="0D05DDAB" w14:textId="77777777">
      <w:pPr>
        <w:pStyle w:val="ListParagraph"/>
        <w:numPr>
          <w:ilvl w:val="0"/>
          <w:numId w:val="20"/>
        </w:numPr>
        <w:rPr>
          <w:lang w:eastAsia="en-GB"/>
        </w:rPr>
      </w:pPr>
      <w:r w:rsidRPr="00E02681">
        <w:rPr>
          <w:lang w:eastAsia="en-GB"/>
        </w:rPr>
        <w:t xml:space="preserve">Compiling and submitting team lists for team management, competition management and social media including maintaining contact list using template. </w:t>
      </w:r>
    </w:p>
    <w:p w:rsidRPr="00E02681" w:rsidR="00A9668B" w:rsidP="00E02681" w:rsidRDefault="00A9668B" w14:paraId="3515B373" w14:textId="77777777">
      <w:pPr>
        <w:pStyle w:val="ListParagraph"/>
        <w:numPr>
          <w:ilvl w:val="0"/>
          <w:numId w:val="20"/>
        </w:numPr>
        <w:rPr>
          <w:lang w:eastAsia="en-GB"/>
        </w:rPr>
      </w:pPr>
      <w:r w:rsidRPr="00E02681">
        <w:rPr>
          <w:lang w:eastAsia="en-GB"/>
        </w:rPr>
        <w:t xml:space="preserve">Compiling the team report for the Annual Report in a timely manner. </w:t>
      </w:r>
    </w:p>
    <w:p w:rsidRPr="00E02681" w:rsidR="008C3E39" w:rsidP="00E02681" w:rsidRDefault="008C3E39" w14:paraId="4ABB2219" w14:textId="6553F88A">
      <w:pPr>
        <w:pStyle w:val="ListParagraph"/>
        <w:numPr>
          <w:ilvl w:val="0"/>
          <w:numId w:val="20"/>
        </w:numPr>
        <w:rPr>
          <w:lang w:eastAsia="en-AU"/>
        </w:rPr>
      </w:pPr>
      <w:r w:rsidRPr="00E02681">
        <w:rPr>
          <w:lang w:eastAsia="en-AU"/>
        </w:rPr>
        <w:t>Player eligibility</w:t>
      </w:r>
      <w:r w:rsidRPr="00E02681" w:rsidR="00216697">
        <w:rPr>
          <w:lang w:eastAsia="en-AU"/>
        </w:rPr>
        <w:t xml:space="preserve"> for finals</w:t>
      </w:r>
      <w:r w:rsidRPr="00E02681" w:rsidR="00AC531F">
        <w:rPr>
          <w:lang w:eastAsia="en-AU"/>
        </w:rPr>
        <w:t xml:space="preserve"> </w:t>
      </w:r>
      <w:r w:rsidRPr="00E02681" w:rsidR="006B1B86">
        <w:rPr>
          <w:lang w:eastAsia="en-AU"/>
        </w:rPr>
        <w:t>–</w:t>
      </w:r>
      <w:r w:rsidRPr="00E02681" w:rsidR="00AC531F">
        <w:rPr>
          <w:lang w:eastAsia="en-AU"/>
        </w:rPr>
        <w:t xml:space="preserve"> </w:t>
      </w:r>
      <w:r w:rsidRPr="00E02681" w:rsidR="003C42C7">
        <w:rPr>
          <w:lang w:eastAsia="en-AU"/>
        </w:rPr>
        <w:t>check and confirm player eligibility on the Souths eligibility tracking sheet</w:t>
      </w:r>
      <w:r w:rsidRPr="00E02681" w:rsidR="00FF7451">
        <w:rPr>
          <w:lang w:eastAsia="en-AU"/>
        </w:rPr>
        <w:t>.</w:t>
      </w:r>
      <w:r w:rsidRPr="00E02681" w:rsidR="00216697">
        <w:rPr>
          <w:lang w:eastAsia="en-AU"/>
        </w:rPr>
        <w:t xml:space="preserve"> Ensure coaching staff are aware of player eligibility.</w:t>
      </w:r>
    </w:p>
    <w:p w:rsidRPr="00E02681" w:rsidR="00012A6B" w:rsidP="00E02681" w:rsidRDefault="00324DDD" w14:paraId="75AFC7E1" w14:textId="12CFD842">
      <w:pPr>
        <w:pStyle w:val="ListParagraph"/>
        <w:numPr>
          <w:ilvl w:val="0"/>
          <w:numId w:val="20"/>
        </w:numPr>
        <w:rPr>
          <w:lang w:eastAsia="en-AU"/>
        </w:rPr>
      </w:pPr>
      <w:r w:rsidRPr="00E02681">
        <w:rPr>
          <w:lang w:eastAsia="en-AU"/>
        </w:rPr>
        <w:t xml:space="preserve">Promoting </w:t>
      </w:r>
      <w:r w:rsidRPr="00E02681" w:rsidR="00B13211">
        <w:rPr>
          <w:lang w:eastAsia="en-AU"/>
        </w:rPr>
        <w:t>club events, e</w:t>
      </w:r>
      <w:r w:rsidRPr="00E02681" w:rsidR="00012A6B">
        <w:rPr>
          <w:lang w:eastAsia="en-AU"/>
        </w:rPr>
        <w:t>nsuring that all players attend the end of season Presentation Night.</w:t>
      </w:r>
    </w:p>
    <w:p w:rsidRPr="00E02681" w:rsidR="00F93D70" w:rsidP="00E02681" w:rsidRDefault="00F93D70" w14:paraId="2819A475" w14:textId="77777777">
      <w:pPr>
        <w:pStyle w:val="ListParagraph"/>
        <w:numPr>
          <w:ilvl w:val="0"/>
          <w:numId w:val="20"/>
        </w:numPr>
        <w:rPr>
          <w:lang w:eastAsia="en-GB"/>
        </w:rPr>
      </w:pPr>
      <w:r w:rsidRPr="00E02681">
        <w:rPr>
          <w:lang w:eastAsia="en-GB"/>
        </w:rPr>
        <w:t xml:space="preserve">Using appropriate measures and processes to ensure security of team equipment and\or club equipment. (jerseys, bibs, radios, balls, water bottles, hit shields, cones). Including completing equipment audit as per Club schedule. </w:t>
      </w:r>
    </w:p>
    <w:p w:rsidRPr="00E02681" w:rsidR="00F93D70" w:rsidP="00E02681" w:rsidRDefault="00F93D70" w14:paraId="7AC6F4D7" w14:textId="77777777">
      <w:pPr>
        <w:pStyle w:val="ListParagraph"/>
        <w:numPr>
          <w:ilvl w:val="0"/>
          <w:numId w:val="20"/>
        </w:numPr>
        <w:rPr>
          <w:lang w:eastAsia="en-GB"/>
        </w:rPr>
      </w:pPr>
      <w:r w:rsidRPr="00E02681">
        <w:rPr>
          <w:lang w:eastAsia="en-GB"/>
        </w:rPr>
        <w:t xml:space="preserve">Acting as point of contact for the team on organisational elements </w:t>
      </w:r>
      <w:proofErr w:type="spellStart"/>
      <w:proofErr w:type="gramStart"/>
      <w:r w:rsidRPr="00E02681">
        <w:rPr>
          <w:lang w:eastAsia="en-GB"/>
        </w:rPr>
        <w:t>eg</w:t>
      </w:r>
      <w:proofErr w:type="spellEnd"/>
      <w:proofErr w:type="gramEnd"/>
      <w:r w:rsidRPr="00E02681">
        <w:rPr>
          <w:lang w:eastAsia="en-GB"/>
        </w:rPr>
        <w:t xml:space="preserve"> video/</w:t>
      </w:r>
      <w:proofErr w:type="spellStart"/>
      <w:r w:rsidRPr="00E02681">
        <w:rPr>
          <w:lang w:eastAsia="en-GB"/>
        </w:rPr>
        <w:t>Hudl</w:t>
      </w:r>
      <w:proofErr w:type="spellEnd"/>
      <w:r w:rsidRPr="00E02681">
        <w:rPr>
          <w:lang w:eastAsia="en-GB"/>
        </w:rPr>
        <w:t>, social media/fundraising opportunities</w:t>
      </w:r>
    </w:p>
    <w:p w:rsidR="00FD2724" w:rsidP="00C10628" w:rsidRDefault="00F93D70" w14:paraId="5D385B41" w14:textId="77777777">
      <w:pPr>
        <w:pStyle w:val="ListParagraph"/>
        <w:numPr>
          <w:ilvl w:val="0"/>
          <w:numId w:val="20"/>
        </w:numPr>
        <w:rPr>
          <w:lang w:eastAsia="en-AU"/>
        </w:rPr>
      </w:pPr>
      <w:r w:rsidRPr="00E02681">
        <w:rPr>
          <w:lang w:eastAsia="en-GB"/>
        </w:rPr>
        <w:t>Maintain awareness of competition rules to support the coach to operate within them.</w:t>
      </w:r>
    </w:p>
    <w:p w:rsidRPr="00CD100D" w:rsidR="00012A6B" w:rsidP="004E5681" w:rsidRDefault="00012A6B" w14:paraId="191F0AD9" w14:textId="7E6E0164">
      <w:pPr>
        <w:pStyle w:val="ListParagraph"/>
        <w:numPr>
          <w:ilvl w:val="1"/>
          <w:numId w:val="22"/>
        </w:numPr>
        <w:rPr>
          <w:b/>
          <w:bCs/>
          <w:lang w:eastAsia="en-AU"/>
        </w:rPr>
      </w:pPr>
      <w:r w:rsidRPr="00CD100D">
        <w:rPr>
          <w:b/>
          <w:bCs/>
          <w:lang w:eastAsia="en-AU"/>
        </w:rPr>
        <w:t>PRE-GAME \ PRE-TRAINING</w:t>
      </w:r>
    </w:p>
    <w:p w:rsidRPr="00E02681" w:rsidR="00012A6B" w:rsidP="00E02681" w:rsidRDefault="00012A6B" w14:paraId="56EFEC37" w14:textId="45FC0E6F">
      <w:pPr>
        <w:pStyle w:val="ListParagraph"/>
        <w:numPr>
          <w:ilvl w:val="0"/>
          <w:numId w:val="20"/>
        </w:numPr>
        <w:rPr>
          <w:lang w:eastAsia="en-AU"/>
        </w:rPr>
      </w:pPr>
      <w:r w:rsidRPr="00E02681">
        <w:rPr>
          <w:lang w:eastAsia="en-AU"/>
        </w:rPr>
        <w:t>Advising coaches if any players are know</w:t>
      </w:r>
      <w:r w:rsidRPr="00E02681" w:rsidR="00DB3FD0">
        <w:rPr>
          <w:lang w:eastAsia="en-AU"/>
        </w:rPr>
        <w:t>n</w:t>
      </w:r>
      <w:r w:rsidRPr="00E02681">
        <w:rPr>
          <w:lang w:eastAsia="en-AU"/>
        </w:rPr>
        <w:t xml:space="preserve"> to be unavailable for training or game.</w:t>
      </w:r>
    </w:p>
    <w:p w:rsidRPr="00E02681" w:rsidR="00012A6B" w:rsidP="00E02681" w:rsidRDefault="00012A6B" w14:paraId="4D45DB76" w14:textId="566FAEC8">
      <w:pPr>
        <w:pStyle w:val="ListParagraph"/>
        <w:numPr>
          <w:ilvl w:val="0"/>
          <w:numId w:val="20"/>
        </w:numPr>
        <w:rPr>
          <w:lang w:eastAsia="en-AU"/>
        </w:rPr>
      </w:pPr>
      <w:r w:rsidRPr="00E02681">
        <w:rPr>
          <w:lang w:eastAsia="en-AU"/>
        </w:rPr>
        <w:t>Ensuring players are aware of game day</w:t>
      </w:r>
      <w:r w:rsidRPr="00E02681" w:rsidR="00F33EF8">
        <w:rPr>
          <w:lang w:eastAsia="en-AU"/>
        </w:rPr>
        <w:t>/</w:t>
      </w:r>
      <w:r w:rsidRPr="00E02681">
        <w:rPr>
          <w:lang w:eastAsia="en-AU"/>
        </w:rPr>
        <w:t>time and location.</w:t>
      </w:r>
    </w:p>
    <w:p w:rsidRPr="00E02681" w:rsidR="00012A6B" w:rsidP="00E02681" w:rsidRDefault="00012A6B" w14:paraId="24846363" w14:textId="77777777">
      <w:pPr>
        <w:pStyle w:val="ListParagraph"/>
        <w:numPr>
          <w:ilvl w:val="0"/>
          <w:numId w:val="20"/>
        </w:numPr>
        <w:rPr>
          <w:lang w:eastAsia="en-AU"/>
        </w:rPr>
      </w:pPr>
      <w:r w:rsidRPr="00E02681">
        <w:rPr>
          <w:lang w:eastAsia="en-AU"/>
        </w:rPr>
        <w:t xml:space="preserve">Submitting team list via Rugby </w:t>
      </w:r>
      <w:proofErr w:type="spellStart"/>
      <w:r w:rsidRPr="00E02681">
        <w:rPr>
          <w:lang w:eastAsia="en-AU"/>
        </w:rPr>
        <w:t>Xplorer</w:t>
      </w:r>
      <w:proofErr w:type="spellEnd"/>
      <w:r w:rsidRPr="00E02681">
        <w:rPr>
          <w:lang w:eastAsia="en-AU"/>
        </w:rPr>
        <w:t xml:space="preserve"> for competition management. (After training each Thursday)</w:t>
      </w:r>
    </w:p>
    <w:p w:rsidRPr="00CD100D" w:rsidR="00E71FDC" w:rsidP="00CD100D" w:rsidRDefault="00E71FDC" w14:paraId="06550F92" w14:textId="7AB133FC">
      <w:pPr>
        <w:pStyle w:val="ListParagraph"/>
        <w:numPr>
          <w:ilvl w:val="1"/>
          <w:numId w:val="22"/>
        </w:numPr>
        <w:rPr>
          <w:b/>
          <w:bCs/>
          <w:lang w:eastAsia="en-AU"/>
        </w:rPr>
      </w:pPr>
      <w:r w:rsidRPr="00CD100D">
        <w:rPr>
          <w:b/>
          <w:bCs/>
          <w:lang w:eastAsia="en-AU"/>
        </w:rPr>
        <w:t>G</w:t>
      </w:r>
      <w:r w:rsidRPr="00CD100D" w:rsidR="00214BB2">
        <w:rPr>
          <w:b/>
          <w:bCs/>
          <w:lang w:eastAsia="en-AU"/>
        </w:rPr>
        <w:t>AME</w:t>
      </w:r>
      <w:r w:rsidR="00CD100D">
        <w:rPr>
          <w:b/>
          <w:bCs/>
          <w:lang w:eastAsia="en-AU"/>
        </w:rPr>
        <w:t xml:space="preserve"> DAY</w:t>
      </w:r>
    </w:p>
    <w:p w:rsidRPr="002F6D72" w:rsidR="004047DC" w:rsidP="00AF396B" w:rsidRDefault="004047DC" w14:paraId="39929AE3" w14:textId="77777777">
      <w:pPr>
        <w:pStyle w:val="ListParagraph"/>
        <w:numPr>
          <w:ilvl w:val="0"/>
          <w:numId w:val="19"/>
        </w:numPr>
      </w:pPr>
      <w:r w:rsidRPr="002F6D72">
        <w:t xml:space="preserve">For game days it is a requirement to enter the Team Sheets for club into Rugby </w:t>
      </w:r>
      <w:proofErr w:type="spellStart"/>
      <w:r w:rsidRPr="002F6D72">
        <w:t>Xplorer</w:t>
      </w:r>
      <w:proofErr w:type="spellEnd"/>
      <w:r w:rsidRPr="002F6D72">
        <w:t xml:space="preserve">. Please ensure: </w:t>
      </w:r>
    </w:p>
    <w:p w:rsidRPr="002F6D72" w:rsidR="004047DC" w:rsidP="00AF396B" w:rsidRDefault="004047DC" w14:paraId="484CC478" w14:textId="4B632C9B">
      <w:pPr>
        <w:pStyle w:val="ListParagraph"/>
        <w:numPr>
          <w:ilvl w:val="1"/>
          <w:numId w:val="19"/>
        </w:numPr>
      </w:pPr>
      <w:r w:rsidRPr="002F6D72">
        <w:t xml:space="preserve">The Players are recorded in the correct jersey </w:t>
      </w:r>
      <w:r w:rsidRPr="002F6D72" w:rsidR="00AF396B">
        <w:t>numbers.</w:t>
      </w:r>
      <w:r w:rsidRPr="002F6D72">
        <w:t xml:space="preserve"> </w:t>
      </w:r>
    </w:p>
    <w:p w:rsidRPr="002F6D72" w:rsidR="004047DC" w:rsidP="00AF396B" w:rsidRDefault="004047DC" w14:paraId="4419FD72" w14:textId="35BE0446">
      <w:pPr>
        <w:pStyle w:val="ListParagraph"/>
        <w:numPr>
          <w:ilvl w:val="1"/>
          <w:numId w:val="19"/>
        </w:numPr>
      </w:pPr>
      <w:r w:rsidRPr="002F6D72">
        <w:t xml:space="preserve">Full names and correct spelling are </w:t>
      </w:r>
      <w:r w:rsidRPr="002F6D72" w:rsidR="00AF396B">
        <w:t>used.</w:t>
      </w:r>
      <w:r w:rsidRPr="002F6D72">
        <w:t xml:space="preserve"> </w:t>
      </w:r>
    </w:p>
    <w:p w:rsidRPr="002F6D72" w:rsidR="004047DC" w:rsidP="00AF396B" w:rsidRDefault="004047DC" w14:paraId="341CCDB0" w14:textId="0B15E32E">
      <w:pPr>
        <w:pStyle w:val="ListParagraph"/>
        <w:numPr>
          <w:ilvl w:val="1"/>
          <w:numId w:val="19"/>
        </w:numPr>
      </w:pPr>
      <w:r w:rsidRPr="002F6D72">
        <w:t xml:space="preserve">All reserves are </w:t>
      </w:r>
      <w:r w:rsidRPr="002F6D72" w:rsidR="00AF396B">
        <w:t>recorded.</w:t>
      </w:r>
      <w:r w:rsidRPr="002F6D72">
        <w:t xml:space="preserve"> </w:t>
      </w:r>
    </w:p>
    <w:p w:rsidRPr="002F6D72" w:rsidR="004047DC" w:rsidP="00AF396B" w:rsidRDefault="004047DC" w14:paraId="500BB985" w14:textId="7C8BEF83">
      <w:pPr>
        <w:pStyle w:val="ListParagraph"/>
        <w:numPr>
          <w:ilvl w:val="1"/>
          <w:numId w:val="19"/>
        </w:numPr>
      </w:pPr>
      <w:r w:rsidRPr="002F6D72">
        <w:t xml:space="preserve">All sin bins and send offs for both teams are recorded. The reason for the red and yellow cards violations are required to be entered into team sheets for both </w:t>
      </w:r>
      <w:r w:rsidRPr="002F6D72" w:rsidR="00AF396B">
        <w:t>clubs.</w:t>
      </w:r>
      <w:r w:rsidRPr="002F6D72">
        <w:t xml:space="preserve"> </w:t>
      </w:r>
    </w:p>
    <w:p w:rsidRPr="002F6D72" w:rsidR="004047DC" w:rsidP="00AF396B" w:rsidRDefault="004047DC" w14:paraId="6CD90253" w14:textId="0CB69DF0">
      <w:pPr>
        <w:pStyle w:val="ListParagraph"/>
        <w:numPr>
          <w:ilvl w:val="1"/>
          <w:numId w:val="19"/>
        </w:numPr>
      </w:pPr>
      <w:r w:rsidRPr="002F6D72">
        <w:t xml:space="preserve">All blood bin, injuries are to be recorded to the </w:t>
      </w:r>
      <w:r w:rsidR="00FF5143">
        <w:t>club manager</w:t>
      </w:r>
      <w:r w:rsidRPr="002F6D72">
        <w:t xml:space="preserve"> after the game. </w:t>
      </w:r>
    </w:p>
    <w:p w:rsidRPr="002F6D72" w:rsidR="004047DC" w:rsidP="00AF396B" w:rsidRDefault="004047DC" w14:paraId="5C3B1047" w14:textId="653EC44A">
      <w:pPr>
        <w:pStyle w:val="ListParagraph"/>
        <w:numPr>
          <w:ilvl w:val="1"/>
          <w:numId w:val="19"/>
        </w:numPr>
      </w:pPr>
      <w:r w:rsidRPr="002F6D72">
        <w:t xml:space="preserve">All club best and fairest points (3,2,1) and Referees points (1st Grade and colts only) are recorded on the team </w:t>
      </w:r>
      <w:r w:rsidRPr="002F6D72" w:rsidR="00AF396B">
        <w:t>sheets.</w:t>
      </w:r>
      <w:r w:rsidRPr="002F6D72">
        <w:t xml:space="preserve"> </w:t>
      </w:r>
    </w:p>
    <w:p w:rsidRPr="002F6D72" w:rsidR="004047DC" w:rsidP="00AF396B" w:rsidRDefault="004047DC" w14:paraId="60EC63CF" w14:textId="77777777">
      <w:pPr>
        <w:pStyle w:val="ListParagraph"/>
        <w:numPr>
          <w:ilvl w:val="1"/>
          <w:numId w:val="19"/>
        </w:numPr>
      </w:pPr>
      <w:r w:rsidRPr="002F6D72">
        <w:t xml:space="preserve">All team sheets to be signed off by the referee, the opposition manager (or a representative) and club Manager (or representative). </w:t>
      </w:r>
    </w:p>
    <w:p w:rsidRPr="00AF396B" w:rsidR="00E31E45" w:rsidP="00684B3B" w:rsidRDefault="00E31E45" w14:paraId="79B8229B" w14:textId="7050E934">
      <w:pPr>
        <w:pStyle w:val="ListParagraph"/>
        <w:numPr>
          <w:ilvl w:val="0"/>
          <w:numId w:val="19"/>
        </w:numPr>
        <w:rPr>
          <w:lang w:eastAsia="en-AU"/>
        </w:rPr>
      </w:pPr>
      <w:r w:rsidRPr="278CA920" w:rsidR="00E31E45">
        <w:rPr>
          <w:lang w:eastAsia="en-AU"/>
        </w:rPr>
        <w:t>Ensuring equipment requirements are available and ready, </w:t>
      </w:r>
      <w:r w:rsidRPr="278CA920" w:rsidR="00E31E45">
        <w:rPr>
          <w:lang w:eastAsia="en-AU"/>
        </w:rPr>
        <w:t>inc</w:t>
      </w:r>
      <w:r w:rsidRPr="278CA920" w:rsidR="00E31E45">
        <w:rPr>
          <w:lang w:eastAsia="en-AU"/>
        </w:rPr>
        <w:t xml:space="preserve"> jerseys, balls, water bottles, hit shields, marker ​cones, </w:t>
      </w:r>
      <w:r w:rsidRPr="278CA920" w:rsidR="004748A9">
        <w:rPr>
          <w:lang w:eastAsia="en-AU"/>
        </w:rPr>
        <w:t>etc.</w:t>
      </w:r>
    </w:p>
    <w:p w:rsidR="34A277C2" w:rsidP="278CA920" w:rsidRDefault="34A277C2" w14:paraId="665099E0" w14:textId="1EC01794">
      <w:pPr>
        <w:pStyle w:val="ListParagraph"/>
        <w:numPr>
          <w:ilvl w:val="0"/>
          <w:numId w:val="19"/>
        </w:numPr>
        <w:rPr>
          <w:lang w:eastAsia="en-AU"/>
        </w:rPr>
      </w:pPr>
      <w:r w:rsidRPr="278CA920" w:rsidR="34A277C2">
        <w:rPr>
          <w:lang w:eastAsia="en-AU"/>
        </w:rPr>
        <w:t>Provide</w:t>
      </w:r>
      <w:r w:rsidRPr="278CA920" w:rsidR="34A277C2">
        <w:rPr>
          <w:lang w:eastAsia="en-AU"/>
        </w:rPr>
        <w:t xml:space="preserve"> </w:t>
      </w:r>
      <w:r w:rsidRPr="278CA920" w:rsidR="07ABEFB5">
        <w:rPr>
          <w:lang w:eastAsia="en-AU"/>
        </w:rPr>
        <w:t xml:space="preserve">strapping </w:t>
      </w:r>
      <w:r w:rsidRPr="278CA920" w:rsidR="34A277C2">
        <w:rPr>
          <w:lang w:eastAsia="en-AU"/>
        </w:rPr>
        <w:t xml:space="preserve">tape to the trainer before the </w:t>
      </w:r>
      <w:r w:rsidRPr="278CA920" w:rsidR="689B30E2">
        <w:rPr>
          <w:lang w:eastAsia="en-AU"/>
        </w:rPr>
        <w:t>game.</w:t>
      </w:r>
    </w:p>
    <w:p w:rsidRPr="00AF396B" w:rsidR="00E31E45" w:rsidP="00684B3B" w:rsidRDefault="00E31E45" w14:paraId="28149F01" w14:textId="69891849">
      <w:pPr>
        <w:pStyle w:val="ListParagraph"/>
        <w:numPr>
          <w:ilvl w:val="0"/>
          <w:numId w:val="19"/>
        </w:numPr>
        <w:rPr>
          <w:lang w:eastAsia="en-AU"/>
        </w:rPr>
      </w:pPr>
      <w:r w:rsidRPr="278CA920" w:rsidR="00E31E45">
        <w:rPr>
          <w:lang w:eastAsia="en-AU"/>
        </w:rPr>
        <w:t xml:space="preserve">Organising sideline or bench players to run water out and </w:t>
      </w:r>
      <w:r w:rsidRPr="278CA920" w:rsidR="00A11E89">
        <w:rPr>
          <w:lang w:eastAsia="en-AU"/>
        </w:rPr>
        <w:t>assistant referee</w:t>
      </w:r>
      <w:r w:rsidRPr="278CA920" w:rsidR="00E31E45">
        <w:rPr>
          <w:lang w:eastAsia="en-AU"/>
        </w:rPr>
        <w:t xml:space="preserve"> duties.</w:t>
      </w:r>
    </w:p>
    <w:p w:rsidRPr="00AF396B" w:rsidR="003B04BD" w:rsidP="00684B3B" w:rsidRDefault="009373A7" w14:paraId="5D62035E" w14:textId="2DAE28D4">
      <w:pPr>
        <w:pStyle w:val="ListParagraph"/>
        <w:numPr>
          <w:ilvl w:val="0"/>
          <w:numId w:val="19"/>
        </w:numPr>
        <w:rPr>
          <w:lang w:eastAsia="en-AU"/>
        </w:rPr>
      </w:pPr>
      <w:r w:rsidRPr="278CA920" w:rsidR="009373A7">
        <w:rPr>
          <w:lang w:eastAsia="en-AU"/>
        </w:rPr>
        <w:t xml:space="preserve">Manage </w:t>
      </w:r>
      <w:r w:rsidRPr="278CA920" w:rsidR="005272DE">
        <w:rPr>
          <w:lang w:eastAsia="en-AU"/>
        </w:rPr>
        <w:t>Teams Use of Playing Enclosure</w:t>
      </w:r>
      <w:r w:rsidRPr="278CA920" w:rsidR="00C905B9">
        <w:rPr>
          <w:lang w:eastAsia="en-AU"/>
        </w:rPr>
        <w:t>:</w:t>
      </w:r>
    </w:p>
    <w:p w:rsidRPr="00AF396B" w:rsidR="009373A7" w:rsidP="00684B3B" w:rsidRDefault="009373A7" w14:paraId="10094C15" w14:textId="6207FADC">
      <w:pPr>
        <w:pStyle w:val="ListParagraph"/>
        <w:numPr>
          <w:ilvl w:val="1"/>
          <w:numId w:val="19"/>
        </w:numPr>
        <w:rPr>
          <w:lang w:eastAsia="en-AU"/>
        </w:rPr>
      </w:pPr>
      <w:r w:rsidRPr="00AF396B">
        <w:rPr>
          <w:lang w:eastAsia="en-AU"/>
        </w:rPr>
        <w:t xml:space="preserve">Ensure players follow </w:t>
      </w:r>
      <w:r w:rsidRPr="00AF396B" w:rsidR="006B2EB5">
        <w:rPr>
          <w:lang w:eastAsia="en-AU"/>
        </w:rPr>
        <w:t xml:space="preserve">competition rules </w:t>
      </w:r>
      <w:r w:rsidRPr="00AF396B" w:rsidR="00DF0257">
        <w:rPr>
          <w:lang w:eastAsia="en-AU"/>
        </w:rPr>
        <w:t>and code of conduct</w:t>
      </w:r>
      <w:r w:rsidRPr="00AF396B" w:rsidR="008279E4">
        <w:rPr>
          <w:lang w:eastAsia="en-AU"/>
        </w:rPr>
        <w:t>.</w:t>
      </w:r>
    </w:p>
    <w:p w:rsidRPr="00AF396B" w:rsidR="00DF0257" w:rsidP="00684B3B" w:rsidRDefault="00DF0257" w14:paraId="0937B3C6" w14:textId="1591251F">
      <w:pPr>
        <w:pStyle w:val="ListParagraph"/>
        <w:numPr>
          <w:ilvl w:val="1"/>
          <w:numId w:val="19"/>
        </w:numPr>
        <w:rPr>
          <w:lang w:eastAsia="en-AU"/>
        </w:rPr>
      </w:pPr>
      <w:r w:rsidRPr="00AF396B">
        <w:rPr>
          <w:lang w:eastAsia="en-AU"/>
        </w:rPr>
        <w:t>Ensure that the area is c</w:t>
      </w:r>
      <w:r w:rsidRPr="00AF396B" w:rsidR="008279E4">
        <w:rPr>
          <w:lang w:eastAsia="en-AU"/>
        </w:rPr>
        <w:t xml:space="preserve">lean and tidy </w:t>
      </w:r>
      <w:r w:rsidRPr="00AF396B" w:rsidR="00616994">
        <w:rPr>
          <w:lang w:eastAsia="en-AU"/>
        </w:rPr>
        <w:t>after conclusion of game</w:t>
      </w:r>
      <w:r w:rsidRPr="00AF396B" w:rsidR="00F33EF8">
        <w:rPr>
          <w:lang w:eastAsia="en-AU"/>
        </w:rPr>
        <w:t>.</w:t>
      </w:r>
    </w:p>
    <w:p w:rsidRPr="00AF396B" w:rsidR="00E31E45" w:rsidP="00684B3B" w:rsidRDefault="00E31E45" w14:paraId="7FAF0DFA" w14:textId="1CE4126C">
      <w:pPr>
        <w:pStyle w:val="ListParagraph"/>
        <w:numPr>
          <w:ilvl w:val="0"/>
          <w:numId w:val="19"/>
        </w:numPr>
        <w:rPr>
          <w:lang w:eastAsia="en-AU"/>
        </w:rPr>
      </w:pPr>
      <w:r w:rsidRPr="278CA920" w:rsidR="00E31E45">
        <w:rPr>
          <w:lang w:eastAsia="en-AU"/>
        </w:rPr>
        <w:t>Manage Teams use of Dressing Rooms</w:t>
      </w:r>
      <w:r w:rsidRPr="278CA920" w:rsidR="00C905B9">
        <w:rPr>
          <w:lang w:eastAsia="en-AU"/>
        </w:rPr>
        <w:t>:</w:t>
      </w:r>
    </w:p>
    <w:p w:rsidRPr="00AF396B" w:rsidR="004C42CF" w:rsidP="00684B3B" w:rsidRDefault="000130CB" w14:paraId="402E8C5E" w14:textId="1EE3A65D">
      <w:pPr>
        <w:pStyle w:val="ListParagraph"/>
        <w:numPr>
          <w:ilvl w:val="1"/>
          <w:numId w:val="19"/>
        </w:numPr>
        <w:rPr>
          <w:lang w:eastAsia="en-AU"/>
        </w:rPr>
      </w:pPr>
      <w:r w:rsidRPr="00AF396B">
        <w:rPr>
          <w:lang w:eastAsia="en-AU"/>
        </w:rPr>
        <w:t xml:space="preserve">Manage teams use of facility </w:t>
      </w:r>
      <w:r w:rsidRPr="00AF396B" w:rsidR="00684B3B">
        <w:rPr>
          <w:lang w:eastAsia="en-AU"/>
        </w:rPr>
        <w:t>considering</w:t>
      </w:r>
      <w:r w:rsidRPr="00AF396B">
        <w:rPr>
          <w:lang w:eastAsia="en-AU"/>
        </w:rPr>
        <w:t xml:space="preserve"> t</w:t>
      </w:r>
      <w:r w:rsidRPr="00AF396B" w:rsidR="004C42CF">
        <w:rPr>
          <w:lang w:eastAsia="en-AU"/>
        </w:rPr>
        <w:t>he</w:t>
      </w:r>
      <w:r w:rsidRPr="00AF396B" w:rsidR="00EB16D2">
        <w:rPr>
          <w:lang w:eastAsia="en-AU"/>
        </w:rPr>
        <w:t xml:space="preserve"> preceding and</w:t>
      </w:r>
      <w:r w:rsidRPr="00AF396B" w:rsidR="00413F3A">
        <w:rPr>
          <w:lang w:eastAsia="en-AU"/>
        </w:rPr>
        <w:t xml:space="preserve"> </w:t>
      </w:r>
      <w:r w:rsidRPr="00AF396B">
        <w:rPr>
          <w:lang w:eastAsia="en-AU"/>
        </w:rPr>
        <w:t xml:space="preserve">following </w:t>
      </w:r>
      <w:r w:rsidRPr="00AF396B" w:rsidR="00684B3B">
        <w:rPr>
          <w:lang w:eastAsia="en-AU"/>
        </w:rPr>
        <w:t>teams’</w:t>
      </w:r>
      <w:r w:rsidRPr="00AF396B" w:rsidR="00413F3A">
        <w:rPr>
          <w:lang w:eastAsia="en-AU"/>
        </w:rPr>
        <w:t xml:space="preserve"> requirements for use of facility. </w:t>
      </w:r>
    </w:p>
    <w:p w:rsidRPr="00684B3B" w:rsidR="00E31E45" w:rsidP="00684B3B" w:rsidRDefault="00413F3A" w14:paraId="187F2A01" w14:textId="16F349FA">
      <w:pPr>
        <w:pStyle w:val="ListParagraph"/>
        <w:numPr>
          <w:ilvl w:val="1"/>
          <w:numId w:val="19"/>
        </w:numPr>
        <w:rPr>
          <w:rFonts w:ascii="Arial" w:hAnsi="Arial" w:cs="Arial"/>
          <w:lang w:eastAsia="en-AU"/>
        </w:rPr>
      </w:pPr>
      <w:r w:rsidRPr="00684B3B">
        <w:rPr>
          <w:rFonts w:ascii="Arial" w:hAnsi="Arial" w:cs="Arial"/>
          <w:lang w:eastAsia="en-AU"/>
        </w:rPr>
        <w:t xml:space="preserve">Ensure </w:t>
      </w:r>
      <w:r w:rsidRPr="00684B3B" w:rsidR="004C42CF">
        <w:rPr>
          <w:rFonts w:ascii="Arial" w:hAnsi="Arial" w:cs="Arial"/>
          <w:lang w:eastAsia="en-AU"/>
        </w:rPr>
        <w:t>team</w:t>
      </w:r>
      <w:r w:rsidRPr="00684B3B" w:rsidR="007B2D5D">
        <w:rPr>
          <w:rFonts w:ascii="Arial" w:hAnsi="Arial" w:cs="Arial"/>
          <w:lang w:eastAsia="en-AU"/>
        </w:rPr>
        <w:t xml:space="preserve"> personal items are stowed so as not to impact on </w:t>
      </w:r>
      <w:r w:rsidRPr="00684B3B" w:rsidR="00684B3B">
        <w:rPr>
          <w:rFonts w:ascii="Arial" w:hAnsi="Arial" w:cs="Arial"/>
          <w:lang w:eastAsia="en-AU"/>
        </w:rPr>
        <w:t>other</w:t>
      </w:r>
      <w:r w:rsidRPr="00684B3B" w:rsidR="007B2D5D">
        <w:rPr>
          <w:rFonts w:ascii="Arial" w:hAnsi="Arial" w:cs="Arial"/>
          <w:lang w:eastAsia="en-AU"/>
        </w:rPr>
        <w:t xml:space="preserve"> </w:t>
      </w:r>
      <w:r w:rsidRPr="00684B3B" w:rsidR="00684B3B">
        <w:rPr>
          <w:rFonts w:ascii="Arial" w:hAnsi="Arial" w:cs="Arial"/>
          <w:lang w:eastAsia="en-AU"/>
        </w:rPr>
        <w:t>teams’</w:t>
      </w:r>
      <w:r w:rsidRPr="00684B3B" w:rsidR="007B2D5D">
        <w:rPr>
          <w:rFonts w:ascii="Arial" w:hAnsi="Arial" w:cs="Arial"/>
          <w:lang w:eastAsia="en-AU"/>
        </w:rPr>
        <w:t xml:space="preserve"> usage of the facility</w:t>
      </w:r>
      <w:r w:rsidRPr="00684B3B" w:rsidR="00252F9B">
        <w:rPr>
          <w:rFonts w:ascii="Arial" w:hAnsi="Arial" w:cs="Arial"/>
          <w:lang w:eastAsia="en-AU"/>
        </w:rPr>
        <w:t>.</w:t>
      </w:r>
    </w:p>
    <w:p w:rsidRPr="00684B3B" w:rsidR="007B2D5D" w:rsidP="00684B3B" w:rsidRDefault="00D13D8D" w14:paraId="72AC101F" w14:textId="17838F2F">
      <w:pPr>
        <w:pStyle w:val="ListParagraph"/>
        <w:numPr>
          <w:ilvl w:val="1"/>
          <w:numId w:val="19"/>
        </w:numPr>
        <w:rPr>
          <w:rFonts w:ascii="Arial" w:hAnsi="Arial" w:cs="Arial"/>
          <w:lang w:eastAsia="en-AU"/>
        </w:rPr>
      </w:pPr>
      <w:r w:rsidRPr="00684B3B">
        <w:rPr>
          <w:rFonts w:ascii="Arial" w:hAnsi="Arial" w:cs="Arial"/>
          <w:lang w:eastAsia="en-AU"/>
        </w:rPr>
        <w:t>Ensure that</w:t>
      </w:r>
      <w:r w:rsidRPr="00684B3B" w:rsidR="005443CA">
        <w:rPr>
          <w:rFonts w:ascii="Arial" w:hAnsi="Arial" w:cs="Arial"/>
          <w:lang w:eastAsia="en-AU"/>
        </w:rPr>
        <w:t xml:space="preserve"> the facility </w:t>
      </w:r>
      <w:r w:rsidRPr="00684B3B" w:rsidR="00252F9B">
        <w:rPr>
          <w:rFonts w:ascii="Arial" w:hAnsi="Arial" w:cs="Arial"/>
          <w:lang w:eastAsia="en-AU"/>
        </w:rPr>
        <w:t>is in</w:t>
      </w:r>
      <w:r w:rsidRPr="00684B3B" w:rsidR="005443CA">
        <w:rPr>
          <w:rFonts w:ascii="Arial" w:hAnsi="Arial" w:cs="Arial"/>
          <w:lang w:eastAsia="en-AU"/>
        </w:rPr>
        <w:t xml:space="preserve"> a clean and tidy state when it is vacated by the team.</w:t>
      </w:r>
    </w:p>
    <w:p w:rsidRPr="002F6D72" w:rsidR="00252DF3" w:rsidRDefault="00252DF3" w14:paraId="3A81058B" w14:textId="461652C1">
      <w:pPr>
        <w:rPr>
          <w:rFonts w:ascii="Arial" w:hAnsi="Arial" w:eastAsia="Times New Roman" w:cs="Arial"/>
          <w:color w:val="888888"/>
          <w:lang w:eastAsia="en-AU"/>
        </w:rPr>
      </w:pPr>
      <w:r w:rsidRPr="002F6D72">
        <w:rPr>
          <w:rFonts w:ascii="Arial" w:hAnsi="Arial" w:eastAsia="Times New Roman" w:cs="Arial"/>
          <w:color w:val="888888"/>
          <w:lang w:eastAsia="en-AU"/>
        </w:rPr>
        <w:br w:type="page"/>
      </w:r>
    </w:p>
    <w:p w:rsidRPr="002F6D72" w:rsidR="003B04BD" w:rsidP="00D13D8D" w:rsidRDefault="003B04BD" w14:paraId="61718D8E" w14:textId="77777777">
      <w:pPr>
        <w:shd w:val="clear" w:color="auto" w:fill="FFFFFF"/>
        <w:spacing w:before="45" w:after="0" w:line="240" w:lineRule="auto"/>
        <w:ind w:left="1080"/>
        <w:rPr>
          <w:rFonts w:ascii="Arial" w:hAnsi="Arial" w:eastAsia="Times New Roman" w:cs="Arial"/>
          <w:color w:val="888888"/>
          <w:lang w:eastAsia="en-AU"/>
        </w:rPr>
      </w:pPr>
    </w:p>
    <w:p w:rsidRPr="00CD100D" w:rsidR="00012A6B" w:rsidP="00CD100D" w:rsidRDefault="00012A6B" w14:paraId="05E58AC9" w14:textId="73A11950">
      <w:pPr>
        <w:pStyle w:val="ListParagraph"/>
        <w:numPr>
          <w:ilvl w:val="1"/>
          <w:numId w:val="22"/>
        </w:numPr>
        <w:rPr>
          <w:b/>
          <w:bCs/>
          <w:lang w:eastAsia="en-AU"/>
        </w:rPr>
      </w:pPr>
      <w:r w:rsidRPr="00CD100D">
        <w:rPr>
          <w:b/>
          <w:bCs/>
          <w:lang w:eastAsia="en-AU"/>
        </w:rPr>
        <w:t>POST-GAME \ POST-TRAINING</w:t>
      </w:r>
    </w:p>
    <w:p w:rsidRPr="00CF07DB" w:rsidR="000F6C1F" w:rsidP="005E72AD" w:rsidRDefault="00C2552C" w14:paraId="6F12D715" w14:textId="77777777">
      <w:pPr>
        <w:pStyle w:val="ListParagraph"/>
        <w:numPr>
          <w:ilvl w:val="0"/>
          <w:numId w:val="16"/>
        </w:numPr>
        <w:rPr>
          <w:rFonts w:ascii="Arial" w:hAnsi="Arial" w:cs="Arial"/>
          <w:lang w:eastAsia="en-AU"/>
        </w:rPr>
      </w:pPr>
      <w:r w:rsidRPr="00CF07DB">
        <w:rPr>
          <w:rFonts w:ascii="Arial" w:hAnsi="Arial" w:cs="Arial"/>
          <w:lang w:eastAsia="en-AU"/>
        </w:rPr>
        <w:t xml:space="preserve">Premier Team: </w:t>
      </w:r>
    </w:p>
    <w:p w:rsidRPr="00CF07DB" w:rsidR="00012A6B" w:rsidP="000F6C1F" w:rsidRDefault="00012A6B" w14:paraId="5209EEE0" w14:textId="1DF58598">
      <w:pPr>
        <w:pStyle w:val="ListParagraph"/>
        <w:numPr>
          <w:ilvl w:val="1"/>
          <w:numId w:val="16"/>
        </w:numPr>
        <w:rPr>
          <w:rFonts w:ascii="Arial" w:hAnsi="Arial" w:cs="Arial"/>
          <w:lang w:eastAsia="en-AU"/>
        </w:rPr>
      </w:pPr>
      <w:r w:rsidRPr="00CF07DB">
        <w:rPr>
          <w:rFonts w:ascii="Arial" w:hAnsi="Arial" w:cs="Arial"/>
          <w:lang w:eastAsia="en-AU"/>
        </w:rPr>
        <w:t>Manage QRU game day reporting for all halftime, fulltime and post-game requirements</w:t>
      </w:r>
      <w:r w:rsidRPr="00CF07DB" w:rsidR="001F7080">
        <w:rPr>
          <w:rFonts w:ascii="Arial" w:hAnsi="Arial" w:cs="Arial"/>
          <w:lang w:eastAsia="en-AU"/>
        </w:rPr>
        <w:t>.</w:t>
      </w:r>
    </w:p>
    <w:p w:rsidRPr="00CF07DB" w:rsidR="00EA1500" w:rsidP="000F6C1F" w:rsidRDefault="000F6C1F" w14:paraId="70C4CE9F" w14:textId="3F712BB1">
      <w:pPr>
        <w:pStyle w:val="ListParagraph"/>
        <w:numPr>
          <w:ilvl w:val="1"/>
          <w:numId w:val="16"/>
        </w:numPr>
        <w:rPr>
          <w:rFonts w:ascii="Arial" w:hAnsi="Arial" w:cs="Arial"/>
          <w:lang w:eastAsia="en-AU"/>
        </w:rPr>
      </w:pPr>
      <w:r w:rsidRPr="00CF07DB">
        <w:rPr>
          <w:rFonts w:ascii="Arial" w:hAnsi="Arial" w:cs="Arial"/>
          <w:lang w:eastAsia="en-AU"/>
        </w:rPr>
        <w:t>E</w:t>
      </w:r>
      <w:r w:rsidRPr="00CF07DB" w:rsidR="00EA1500">
        <w:rPr>
          <w:rFonts w:ascii="Arial" w:hAnsi="Arial" w:cs="Arial"/>
          <w:lang w:eastAsia="en-AU"/>
        </w:rPr>
        <w:t>nsure all players complete the requited integrity training.</w:t>
      </w:r>
    </w:p>
    <w:p w:rsidRPr="00CF07DB" w:rsidR="00EA1500" w:rsidP="000F6C1F" w:rsidRDefault="000F6C1F" w14:paraId="2B8B3B12" w14:textId="68ADA463">
      <w:pPr>
        <w:pStyle w:val="ListParagraph"/>
        <w:numPr>
          <w:ilvl w:val="1"/>
          <w:numId w:val="16"/>
        </w:numPr>
        <w:rPr>
          <w:rFonts w:ascii="Arial" w:hAnsi="Arial" w:cs="Arial"/>
          <w:lang w:eastAsia="en-AU"/>
        </w:rPr>
      </w:pPr>
      <w:r w:rsidRPr="00CF07DB">
        <w:rPr>
          <w:rFonts w:ascii="Arial" w:hAnsi="Arial" w:cs="Arial"/>
          <w:lang w:eastAsia="en-AU"/>
        </w:rPr>
        <w:t>E</w:t>
      </w:r>
      <w:r w:rsidRPr="00CF07DB" w:rsidR="00FF03B7">
        <w:rPr>
          <w:rFonts w:ascii="Arial" w:hAnsi="Arial" w:cs="Arial"/>
          <w:lang w:eastAsia="en-AU"/>
        </w:rPr>
        <w:t xml:space="preserve">nsure all players complete the Stan player biographic </w:t>
      </w:r>
      <w:r w:rsidRPr="00CF07DB" w:rsidR="000C7FEA">
        <w:rPr>
          <w:rFonts w:ascii="Arial" w:hAnsi="Arial" w:cs="Arial"/>
          <w:lang w:eastAsia="en-AU"/>
        </w:rPr>
        <w:t>information form.</w:t>
      </w:r>
    </w:p>
    <w:p w:rsidRPr="00CF07DB" w:rsidR="000C7FEA" w:rsidP="000F6C1F" w:rsidRDefault="000F6C1F" w14:paraId="7CD43BD6" w14:textId="7D52AB2A">
      <w:pPr>
        <w:pStyle w:val="ListParagraph"/>
        <w:numPr>
          <w:ilvl w:val="1"/>
          <w:numId w:val="16"/>
        </w:numPr>
        <w:rPr>
          <w:rFonts w:ascii="Arial" w:hAnsi="Arial" w:cs="Arial"/>
          <w:lang w:eastAsia="en-AU"/>
        </w:rPr>
      </w:pPr>
      <w:r w:rsidRPr="00CF07DB">
        <w:rPr>
          <w:rFonts w:ascii="Arial" w:hAnsi="Arial" w:cs="Arial"/>
          <w:lang w:eastAsia="en-AU"/>
        </w:rPr>
        <w:t>M</w:t>
      </w:r>
      <w:r w:rsidRPr="00CF07DB" w:rsidR="000C7FEA">
        <w:rPr>
          <w:rFonts w:ascii="Arial" w:hAnsi="Arial" w:cs="Arial"/>
          <w:lang w:eastAsia="en-AU"/>
        </w:rPr>
        <w:t>anage the process of washing the training jerseys</w:t>
      </w:r>
      <w:r w:rsidRPr="00CF07DB" w:rsidR="001F7080">
        <w:rPr>
          <w:rFonts w:ascii="Arial" w:hAnsi="Arial" w:cs="Arial"/>
          <w:lang w:eastAsia="en-AU"/>
        </w:rPr>
        <w:t>.</w:t>
      </w:r>
    </w:p>
    <w:p w:rsidRPr="00CF07DB" w:rsidR="00012A6B" w:rsidP="005E72AD" w:rsidRDefault="00012A6B" w14:paraId="304741CA" w14:textId="68155BA7">
      <w:pPr>
        <w:pStyle w:val="ListParagraph"/>
        <w:numPr>
          <w:ilvl w:val="0"/>
          <w:numId w:val="16"/>
        </w:numPr>
        <w:rPr>
          <w:rFonts w:ascii="Arial" w:hAnsi="Arial" w:cs="Arial"/>
          <w:lang w:eastAsia="en-AU"/>
        </w:rPr>
      </w:pPr>
      <w:r w:rsidRPr="278CA920" w:rsidR="00012A6B">
        <w:rPr>
          <w:rFonts w:ascii="Arial" w:hAnsi="Arial" w:cs="Arial"/>
          <w:lang w:eastAsia="en-AU"/>
        </w:rPr>
        <w:t xml:space="preserve">Collect all team jerseys from players and </w:t>
      </w:r>
      <w:r w:rsidRPr="278CA920" w:rsidR="0051401B">
        <w:rPr>
          <w:rFonts w:ascii="Arial" w:hAnsi="Arial" w:cs="Arial"/>
          <w:lang w:eastAsia="en-AU"/>
        </w:rPr>
        <w:t xml:space="preserve">return to </w:t>
      </w:r>
      <w:r w:rsidRPr="278CA920" w:rsidR="0051401B">
        <w:rPr>
          <w:rFonts w:ascii="Arial" w:hAnsi="Arial" w:cs="Arial"/>
          <w:b w:val="1"/>
          <w:bCs w:val="1"/>
          <w:i w:val="1"/>
          <w:iCs w:val="1"/>
          <w:lang w:eastAsia="en-AU"/>
        </w:rPr>
        <w:t>Souths</w:t>
      </w:r>
      <w:r w:rsidRPr="278CA920" w:rsidR="0F93141E">
        <w:rPr>
          <w:rFonts w:ascii="Arial" w:hAnsi="Arial" w:cs="Arial"/>
          <w:b w:val="1"/>
          <w:bCs w:val="1"/>
          <w:i w:val="1"/>
          <w:iCs w:val="1"/>
          <w:lang w:eastAsia="en-AU"/>
        </w:rPr>
        <w:t xml:space="preserve"> Visitors Change Room</w:t>
      </w:r>
      <w:r w:rsidRPr="278CA920" w:rsidR="0051401B">
        <w:rPr>
          <w:rFonts w:ascii="Arial" w:hAnsi="Arial" w:cs="Arial"/>
          <w:b w:val="1"/>
          <w:bCs w:val="1"/>
          <w:i w:val="1"/>
          <w:iCs w:val="1"/>
          <w:lang w:eastAsia="en-AU"/>
        </w:rPr>
        <w:t xml:space="preserve"> </w:t>
      </w:r>
      <w:r w:rsidRPr="278CA920" w:rsidR="00541F36">
        <w:rPr>
          <w:rFonts w:ascii="Arial" w:hAnsi="Arial" w:cs="Arial"/>
          <w:lang w:eastAsia="en-AU"/>
        </w:rPr>
        <w:t>by Sunday following the game</w:t>
      </w:r>
      <w:r w:rsidRPr="278CA920" w:rsidR="000C7FEA">
        <w:rPr>
          <w:rFonts w:ascii="Arial" w:hAnsi="Arial" w:cs="Arial"/>
          <w:lang w:eastAsia="en-AU"/>
        </w:rPr>
        <w:t xml:space="preserve"> for washing.</w:t>
      </w:r>
    </w:p>
    <w:p w:rsidR="00012A6B" w:rsidP="005E72AD" w:rsidRDefault="00012A6B" w14:paraId="38B3BAE0" w14:textId="53224BC1">
      <w:pPr>
        <w:pStyle w:val="ListParagraph"/>
        <w:numPr>
          <w:ilvl w:val="0"/>
          <w:numId w:val="16"/>
        </w:numPr>
        <w:rPr>
          <w:rFonts w:ascii="Arial" w:hAnsi="Arial" w:cs="Arial"/>
          <w:lang w:eastAsia="en-AU"/>
        </w:rPr>
      </w:pPr>
      <w:r w:rsidRPr="00CF07DB">
        <w:rPr>
          <w:rFonts w:ascii="Arial" w:hAnsi="Arial" w:cs="Arial"/>
          <w:lang w:eastAsia="en-AU"/>
        </w:rPr>
        <w:t>Collection and storage of all team equipment including jerseys, balls, water bottles, hit shields, marker cones, etc</w:t>
      </w:r>
      <w:r w:rsidRPr="00CF07DB" w:rsidR="001F7080">
        <w:rPr>
          <w:rFonts w:ascii="Arial" w:hAnsi="Arial" w:cs="Arial"/>
          <w:lang w:eastAsia="en-AU"/>
        </w:rPr>
        <w:t xml:space="preserve">. </w:t>
      </w:r>
    </w:p>
    <w:p w:rsidRPr="00CF07DB" w:rsidR="00400BC1" w:rsidP="005E72AD" w:rsidRDefault="00400BC1" w14:paraId="77667D5F" w14:textId="77777777">
      <w:pPr>
        <w:pStyle w:val="ListParagraph"/>
        <w:numPr>
          <w:ilvl w:val="0"/>
          <w:numId w:val="16"/>
        </w:numPr>
        <w:spacing w:before="45" w:after="0" w:line="240" w:lineRule="auto"/>
        <w:rPr>
          <w:rFonts w:ascii="Arial" w:hAnsi="Arial" w:eastAsia="Times New Roman" w:cs="Arial"/>
          <w:lang w:eastAsia="en-GB"/>
        </w:rPr>
      </w:pPr>
      <w:r w:rsidRPr="00CF07DB">
        <w:rPr>
          <w:rFonts w:ascii="Arial" w:hAnsi="Arial" w:eastAsia="Times New Roman" w:cs="Arial"/>
          <w:lang w:eastAsia="en-GB"/>
        </w:rPr>
        <w:t xml:space="preserve">To put the safety and welfare of players first particularly around: </w:t>
      </w:r>
    </w:p>
    <w:p w:rsidRPr="00CF07DB" w:rsidR="00400BC1" w:rsidP="004646FF" w:rsidRDefault="00400BC1" w14:paraId="31E49741" w14:textId="77777777">
      <w:pPr>
        <w:numPr>
          <w:ilvl w:val="2"/>
          <w:numId w:val="18"/>
        </w:numPr>
        <w:spacing w:before="45" w:after="0" w:line="240" w:lineRule="auto"/>
        <w:rPr>
          <w:rFonts w:ascii="Arial" w:hAnsi="Arial" w:eastAsia="Times New Roman" w:cs="Arial"/>
          <w:lang w:eastAsia="en-GB"/>
        </w:rPr>
      </w:pPr>
      <w:r w:rsidRPr="00CF07DB">
        <w:rPr>
          <w:rFonts w:ascii="Arial" w:hAnsi="Arial" w:eastAsia="Times New Roman" w:cs="Arial"/>
          <w:lang w:eastAsia="en-GB"/>
        </w:rPr>
        <w:t xml:space="preserve">Concussion protocols are followed including assistance in “Recognise, Remove, Record and Refer” including provision of the Head Injury Factsheet as well as adherence to mandatory requirements including off field medical processes, with Graduated Return to Play process followed and completion of Referral and Return forms. </w:t>
      </w:r>
    </w:p>
    <w:p w:rsidRPr="00CF07DB" w:rsidR="00400BC1" w:rsidP="004646FF" w:rsidRDefault="00400BC1" w14:paraId="298B6844" w14:textId="77777777">
      <w:pPr>
        <w:numPr>
          <w:ilvl w:val="2"/>
          <w:numId w:val="18"/>
        </w:numPr>
        <w:spacing w:before="45" w:after="0" w:line="240" w:lineRule="auto"/>
        <w:rPr>
          <w:rFonts w:ascii="Arial" w:hAnsi="Arial" w:eastAsia="Times New Roman" w:cs="Arial"/>
          <w:lang w:eastAsia="en-GB"/>
        </w:rPr>
      </w:pPr>
      <w:r w:rsidRPr="00CF07DB">
        <w:rPr>
          <w:rFonts w:ascii="Arial" w:hAnsi="Arial" w:eastAsia="Times New Roman" w:cs="Arial"/>
          <w:lang w:eastAsia="en-GB"/>
        </w:rPr>
        <w:t>Attend to any injured player and ensuring that injured players receive the best possible and most appropriate treatment. </w:t>
      </w:r>
    </w:p>
    <w:p w:rsidRPr="00CF07DB" w:rsidR="00EE2ACB" w:rsidP="004646FF" w:rsidRDefault="00400BC1" w14:paraId="6D12C1FF" w14:textId="77777777">
      <w:pPr>
        <w:pStyle w:val="ListParagraph"/>
        <w:numPr>
          <w:ilvl w:val="2"/>
          <w:numId w:val="18"/>
        </w:numPr>
        <w:rPr>
          <w:rFonts w:ascii="Arial" w:hAnsi="Arial" w:cs="Arial"/>
          <w:color w:val="888888"/>
          <w:lang w:eastAsia="en-AU"/>
        </w:rPr>
      </w:pPr>
      <w:r w:rsidRPr="00CF07DB">
        <w:rPr>
          <w:rFonts w:ascii="Arial" w:hAnsi="Arial" w:cs="Arial"/>
          <w:lang w:eastAsia="en-GB"/>
        </w:rPr>
        <w:t>For seriously injured player following to ensure safe transportation to further treatment and\or home.</w:t>
      </w:r>
    </w:p>
    <w:p w:rsidR="004D5307" w:rsidP="005E72AD" w:rsidRDefault="004D5307" w14:paraId="1D9E0428" w14:textId="71D4000C">
      <w:pPr>
        <w:pStyle w:val="ListParagraph"/>
        <w:numPr>
          <w:ilvl w:val="0"/>
          <w:numId w:val="17"/>
        </w:numPr>
        <w:rPr>
          <w:rFonts w:ascii="Arial" w:hAnsi="Arial" w:cs="Arial"/>
          <w:lang w:eastAsia="en-AU"/>
        </w:rPr>
      </w:pPr>
      <w:r w:rsidRPr="00CF07DB">
        <w:rPr>
          <w:rFonts w:ascii="Arial" w:hAnsi="Arial" w:cs="Arial"/>
          <w:lang w:eastAsia="en-AU"/>
        </w:rPr>
        <w:t>Contact all injured players in the following week to confirm status and advise coach of serious injuries.</w:t>
      </w:r>
    </w:p>
    <w:p w:rsidR="00B8344A" w:rsidP="00B8344A" w:rsidRDefault="00B8344A" w14:paraId="5B47E3FC" w14:textId="77777777">
      <w:pPr>
        <w:rPr>
          <w:rFonts w:ascii="Arial" w:hAnsi="Arial" w:cs="Arial"/>
          <w:lang w:eastAsia="en-AU"/>
        </w:rPr>
      </w:pPr>
    </w:p>
    <w:p w:rsidR="00B8344A" w:rsidP="00B8344A" w:rsidRDefault="00B8344A" w14:paraId="5EDDB71F" w14:textId="2B7915F6">
      <w:pPr>
        <w:pStyle w:val="NormalWeb"/>
        <w:ind w:left="360"/>
        <w:jc w:val="center"/>
        <w:rPr>
          <w:rFonts w:ascii="Calibri" w:hAnsi="Calibri" w:cs="Calibri"/>
          <w:i/>
          <w:iCs/>
          <w:color w:val="00B050"/>
          <w:sz w:val="20"/>
          <w:szCs w:val="20"/>
          <w:bdr w:val="none" w:color="auto" w:sz="0" w:space="0" w:frame="1"/>
        </w:rPr>
      </w:pPr>
      <w:proofErr w:type="gramStart"/>
      <w:r w:rsidRPr="006C5BFF">
        <w:rPr>
          <w:rFonts w:ascii="Calibri" w:hAnsi="Calibri" w:cs="Calibri"/>
          <w:b/>
          <w:bCs/>
          <w:i/>
          <w:iCs/>
          <w:color w:val="00B050"/>
          <w:sz w:val="20"/>
          <w:szCs w:val="20"/>
          <w:bdr w:val="none" w:color="auto" w:sz="0" w:space="0" w:frame="1"/>
        </w:rPr>
        <w:t>“ It's</w:t>
      </w:r>
      <w:proofErr w:type="gramEnd"/>
      <w:r w:rsidRPr="006C5BFF">
        <w:rPr>
          <w:rFonts w:ascii="Calibri" w:hAnsi="Calibri" w:cs="Calibri"/>
          <w:b/>
          <w:bCs/>
          <w:i/>
          <w:iCs/>
          <w:color w:val="00B050"/>
          <w:sz w:val="20"/>
          <w:szCs w:val="20"/>
          <w:bdr w:val="none" w:color="auto" w:sz="0" w:space="0" w:frame="1"/>
        </w:rPr>
        <w:t xml:space="preserve"> Family:</w:t>
      </w:r>
      <w:r w:rsidRPr="006C5BFF">
        <w:rPr>
          <w:rStyle w:val="xxapple-converted-space"/>
          <w:rFonts w:ascii="Calibri" w:hAnsi="Calibri" w:cs="Calibri"/>
          <w:i/>
          <w:iCs/>
          <w:color w:val="00B050"/>
          <w:sz w:val="20"/>
          <w:szCs w:val="20"/>
          <w:bdr w:val="none" w:color="auto" w:sz="0" w:space="0" w:frame="1"/>
        </w:rPr>
        <w:t> </w:t>
      </w:r>
      <w:r w:rsidRPr="006C5BFF">
        <w:rPr>
          <w:rFonts w:ascii="Calibri" w:hAnsi="Calibri" w:cs="Calibri"/>
          <w:i/>
          <w:iCs/>
          <w:color w:val="00B050"/>
          <w:sz w:val="20"/>
          <w:szCs w:val="20"/>
          <w:bdr w:val="none" w:color="auto" w:sz="0" w:space="0" w:frame="1"/>
        </w:rPr>
        <w:t>For me, Souths is family, and family has the ability to wrap arms around those who need extra support, tell someone to pull their head in if necessary, grow together, with open and honest communication, show tough love if needed, lift each other up during a down moment and joyously celebrate as one. That’s my vision for our players, coaches</w:t>
      </w:r>
      <w:r>
        <w:rPr>
          <w:rFonts w:ascii="Calibri" w:hAnsi="Calibri" w:cs="Calibri"/>
          <w:i/>
          <w:iCs/>
          <w:color w:val="00B050"/>
          <w:sz w:val="20"/>
          <w:szCs w:val="20"/>
          <w:bdr w:val="none" w:color="auto" w:sz="0" w:space="0" w:frame="1"/>
        </w:rPr>
        <w:t xml:space="preserve">, </w:t>
      </w:r>
      <w:proofErr w:type="gramStart"/>
      <w:r>
        <w:rPr>
          <w:rFonts w:ascii="Calibri" w:hAnsi="Calibri" w:cs="Calibri"/>
          <w:i/>
          <w:iCs/>
          <w:color w:val="00B050"/>
          <w:sz w:val="20"/>
          <w:szCs w:val="20"/>
          <w:bdr w:val="none" w:color="auto" w:sz="0" w:space="0" w:frame="1"/>
        </w:rPr>
        <w:t>managers</w:t>
      </w:r>
      <w:proofErr w:type="gramEnd"/>
      <w:r w:rsidRPr="006C5BFF">
        <w:rPr>
          <w:rFonts w:ascii="Calibri" w:hAnsi="Calibri" w:cs="Calibri"/>
          <w:i/>
          <w:iCs/>
          <w:color w:val="00B050"/>
          <w:sz w:val="20"/>
          <w:szCs w:val="20"/>
          <w:bdr w:val="none" w:color="auto" w:sz="0" w:space="0" w:frame="1"/>
        </w:rPr>
        <w:t xml:space="preserve"> and community.” </w:t>
      </w:r>
    </w:p>
    <w:p w:rsidRPr="006C5BFF" w:rsidR="00B8344A" w:rsidP="00B8344A" w:rsidRDefault="00B8344A" w14:paraId="7AC71A77" w14:textId="77777777">
      <w:pPr>
        <w:pStyle w:val="NormalWeb"/>
        <w:ind w:left="360"/>
        <w:jc w:val="center"/>
        <w:rPr>
          <w:rFonts w:asciiTheme="minorHAnsi" w:hAnsiTheme="minorHAnsi" w:cstheme="minorHAnsi"/>
          <w:i/>
          <w:iCs/>
          <w:sz w:val="20"/>
          <w:szCs w:val="20"/>
        </w:rPr>
      </w:pPr>
      <w:r w:rsidRPr="006C5BFF">
        <w:rPr>
          <w:rFonts w:ascii="Calibri" w:hAnsi="Calibri" w:cs="Calibri"/>
          <w:i/>
          <w:iCs/>
          <w:color w:val="00B050"/>
          <w:sz w:val="20"/>
          <w:szCs w:val="20"/>
          <w:bdr w:val="none" w:color="auto" w:sz="0" w:space="0" w:frame="1"/>
        </w:rPr>
        <w:t>Garrick Morgan, Director of Rugby</w:t>
      </w:r>
    </w:p>
    <w:p w:rsidRPr="00B8344A" w:rsidR="00B8344A" w:rsidP="00B8344A" w:rsidRDefault="00B8344A" w14:paraId="59D516EF" w14:textId="77777777">
      <w:pPr>
        <w:jc w:val="center"/>
        <w:rPr>
          <w:rFonts w:ascii="Arial" w:hAnsi="Arial" w:cs="Arial"/>
          <w:lang w:eastAsia="en-AU"/>
        </w:rPr>
      </w:pPr>
    </w:p>
    <w:sectPr w:rsidRPr="00B8344A" w:rsidR="00B8344A">
      <w:head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6659" w:rsidP="00897E44" w:rsidRDefault="005A6659" w14:paraId="10DC86B3" w14:textId="77777777">
      <w:pPr>
        <w:spacing w:after="0" w:line="240" w:lineRule="auto"/>
      </w:pPr>
      <w:r>
        <w:separator/>
      </w:r>
    </w:p>
  </w:endnote>
  <w:endnote w:type="continuationSeparator" w:id="0">
    <w:p w:rsidR="005A6659" w:rsidP="00897E44" w:rsidRDefault="005A6659" w14:paraId="5E83F2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6659" w:rsidP="00897E44" w:rsidRDefault="005A6659" w14:paraId="30024AD3" w14:textId="77777777">
      <w:pPr>
        <w:spacing w:after="0" w:line="240" w:lineRule="auto"/>
      </w:pPr>
      <w:r>
        <w:separator/>
      </w:r>
    </w:p>
  </w:footnote>
  <w:footnote w:type="continuationSeparator" w:id="0">
    <w:p w:rsidR="005A6659" w:rsidP="00897E44" w:rsidRDefault="005A6659" w14:paraId="2A3AFF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5C6B" w:rsidP="00885C6B" w:rsidRDefault="00885C6B" w14:paraId="4D3FC308" w14:textId="36E1B74A">
    <w:pPr>
      <w:pStyle w:val="Header"/>
      <w:ind w:left="7200"/>
    </w:pPr>
    <w:r>
      <w:rPr>
        <w:noProof/>
      </w:rPr>
      <w:drawing>
        <wp:inline distT="0" distB="0" distL="0" distR="0" wp14:anchorId="0394D6BA" wp14:editId="6EFB26ED">
          <wp:extent cx="1635336" cy="597352"/>
          <wp:effectExtent l="0" t="0" r="3175" b="0"/>
          <wp:docPr id="4245977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59773"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5426" cy="619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39D"/>
    <w:multiLevelType w:val="multilevel"/>
    <w:tmpl w:val="AF04C41C"/>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F09CD"/>
    <w:multiLevelType w:val="multilevel"/>
    <w:tmpl w:val="AF04C41C"/>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74D97"/>
    <w:multiLevelType w:val="multilevel"/>
    <w:tmpl w:val="C3869C6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594114B"/>
    <w:multiLevelType w:val="multilevel"/>
    <w:tmpl w:val="476A1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46543B"/>
    <w:multiLevelType w:val="multilevel"/>
    <w:tmpl w:val="C2326F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74B74"/>
    <w:multiLevelType w:val="multilevel"/>
    <w:tmpl w:val="C3869C62"/>
    <w:lvl w:ilvl="0">
      <w:start w:val="1"/>
      <w:numFmt w:val="bullet"/>
      <w:lvlText w:val=""/>
      <w:lvlJc w:val="left"/>
      <w:pPr>
        <w:tabs>
          <w:tab w:val="num" w:pos="2160"/>
        </w:tabs>
        <w:ind w:left="2160" w:hanging="360"/>
      </w:pPr>
      <w:rPr>
        <w:rFonts w:hint="default" w:ascii="Symbol" w:hAnsi="Symbol"/>
        <w:sz w:val="20"/>
      </w:rPr>
    </w:lvl>
    <w:lvl w:ilvl="1">
      <w:start w:val="1"/>
      <w:numFmt w:val="bullet"/>
      <w:lvlText w:val=""/>
      <w:lvlJc w:val="left"/>
      <w:pPr>
        <w:tabs>
          <w:tab w:val="num" w:pos="2880"/>
        </w:tabs>
        <w:ind w:left="2880" w:hanging="360"/>
      </w:pPr>
      <w:rPr>
        <w:rFonts w:hint="default" w:ascii="Symbol" w:hAnsi="Symbol"/>
        <w:sz w:val="20"/>
      </w:rPr>
    </w:lvl>
    <w:lvl w:ilvl="2" w:tentative="1">
      <w:start w:val="1"/>
      <w:numFmt w:val="bullet"/>
      <w:lvlText w:val=""/>
      <w:lvlJc w:val="left"/>
      <w:pPr>
        <w:tabs>
          <w:tab w:val="num" w:pos="3600"/>
        </w:tabs>
        <w:ind w:left="3600" w:hanging="360"/>
      </w:pPr>
      <w:rPr>
        <w:rFonts w:hint="default" w:ascii="Symbol" w:hAnsi="Symbol"/>
        <w:sz w:val="20"/>
      </w:rPr>
    </w:lvl>
    <w:lvl w:ilvl="3" w:tentative="1">
      <w:start w:val="1"/>
      <w:numFmt w:val="bullet"/>
      <w:lvlText w:val=""/>
      <w:lvlJc w:val="left"/>
      <w:pPr>
        <w:tabs>
          <w:tab w:val="num" w:pos="4320"/>
        </w:tabs>
        <w:ind w:left="4320" w:hanging="360"/>
      </w:pPr>
      <w:rPr>
        <w:rFonts w:hint="default" w:ascii="Symbol" w:hAnsi="Symbol"/>
        <w:sz w:val="20"/>
      </w:rPr>
    </w:lvl>
    <w:lvl w:ilvl="4" w:tentative="1">
      <w:start w:val="1"/>
      <w:numFmt w:val="bullet"/>
      <w:lvlText w:val=""/>
      <w:lvlJc w:val="left"/>
      <w:pPr>
        <w:tabs>
          <w:tab w:val="num" w:pos="5040"/>
        </w:tabs>
        <w:ind w:left="5040" w:hanging="360"/>
      </w:pPr>
      <w:rPr>
        <w:rFonts w:hint="default" w:ascii="Symbol" w:hAnsi="Symbol"/>
        <w:sz w:val="20"/>
      </w:rPr>
    </w:lvl>
    <w:lvl w:ilvl="5" w:tentative="1">
      <w:start w:val="1"/>
      <w:numFmt w:val="bullet"/>
      <w:lvlText w:val=""/>
      <w:lvlJc w:val="left"/>
      <w:pPr>
        <w:tabs>
          <w:tab w:val="num" w:pos="5760"/>
        </w:tabs>
        <w:ind w:left="5760" w:hanging="360"/>
      </w:pPr>
      <w:rPr>
        <w:rFonts w:hint="default" w:ascii="Symbol" w:hAnsi="Symbol"/>
        <w:sz w:val="20"/>
      </w:rPr>
    </w:lvl>
    <w:lvl w:ilvl="6" w:tentative="1">
      <w:start w:val="1"/>
      <w:numFmt w:val="bullet"/>
      <w:lvlText w:val=""/>
      <w:lvlJc w:val="left"/>
      <w:pPr>
        <w:tabs>
          <w:tab w:val="num" w:pos="6480"/>
        </w:tabs>
        <w:ind w:left="6480" w:hanging="360"/>
      </w:pPr>
      <w:rPr>
        <w:rFonts w:hint="default" w:ascii="Symbol" w:hAnsi="Symbol"/>
        <w:sz w:val="20"/>
      </w:rPr>
    </w:lvl>
    <w:lvl w:ilvl="7" w:tentative="1">
      <w:start w:val="1"/>
      <w:numFmt w:val="bullet"/>
      <w:lvlText w:val=""/>
      <w:lvlJc w:val="left"/>
      <w:pPr>
        <w:tabs>
          <w:tab w:val="num" w:pos="7200"/>
        </w:tabs>
        <w:ind w:left="7200" w:hanging="360"/>
      </w:pPr>
      <w:rPr>
        <w:rFonts w:hint="default" w:ascii="Symbol" w:hAnsi="Symbol"/>
        <w:sz w:val="20"/>
      </w:rPr>
    </w:lvl>
    <w:lvl w:ilvl="8" w:tentative="1">
      <w:start w:val="1"/>
      <w:numFmt w:val="bullet"/>
      <w:lvlText w:val=""/>
      <w:lvlJc w:val="left"/>
      <w:pPr>
        <w:tabs>
          <w:tab w:val="num" w:pos="7920"/>
        </w:tabs>
        <w:ind w:left="7920" w:hanging="360"/>
      </w:pPr>
      <w:rPr>
        <w:rFonts w:hint="default" w:ascii="Symbol" w:hAnsi="Symbol"/>
        <w:sz w:val="20"/>
      </w:rPr>
    </w:lvl>
  </w:abstractNum>
  <w:abstractNum w:abstractNumId="6" w15:restartNumberingAfterBreak="0">
    <w:nsid w:val="1E456E24"/>
    <w:multiLevelType w:val="multilevel"/>
    <w:tmpl w:val="42A40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866CFB"/>
    <w:multiLevelType w:val="multilevel"/>
    <w:tmpl w:val="AF04C41C"/>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4626E3"/>
    <w:multiLevelType w:val="hybridMultilevel"/>
    <w:tmpl w:val="0CA0A6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B94D9D"/>
    <w:multiLevelType w:val="multilevel"/>
    <w:tmpl w:val="C3869C6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27025F1"/>
    <w:multiLevelType w:val="multilevel"/>
    <w:tmpl w:val="B33A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EF1EC2"/>
    <w:multiLevelType w:val="multilevel"/>
    <w:tmpl w:val="C3869C6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41D473A"/>
    <w:multiLevelType w:val="multilevel"/>
    <w:tmpl w:val="70BA0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102F84"/>
    <w:multiLevelType w:val="multilevel"/>
    <w:tmpl w:val="1F8C9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CB3D23"/>
    <w:multiLevelType w:val="multilevel"/>
    <w:tmpl w:val="2C646D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C092FB0"/>
    <w:multiLevelType w:val="multilevel"/>
    <w:tmpl w:val="F69C54F4"/>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ind w:left="1440" w:hanging="360"/>
      </w:pPr>
      <w:rPr>
        <w:rFonts w:hint="default" w:ascii="Wingdings" w:hAnsi="Wingding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C52A20"/>
    <w:multiLevelType w:val="hybridMultilevel"/>
    <w:tmpl w:val="0518C76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51DD4CB4"/>
    <w:multiLevelType w:val="hybridMultilevel"/>
    <w:tmpl w:val="B732A1FE"/>
    <w:lvl w:ilvl="0" w:tplc="A9D84E80">
      <w:start w:val="1"/>
      <w:numFmt w:val="bullet"/>
      <w:lvlText w:val=""/>
      <w:lvlJc w:val="left"/>
      <w:pPr>
        <w:ind w:left="2160" w:hanging="360"/>
      </w:pPr>
      <w:rPr>
        <w:rFonts w:hint="default" w:ascii="Symbol" w:hAnsi="Symbol"/>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18" w15:restartNumberingAfterBreak="0">
    <w:nsid w:val="58201836"/>
    <w:multiLevelType w:val="multilevel"/>
    <w:tmpl w:val="F96A1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9A7732B"/>
    <w:multiLevelType w:val="multilevel"/>
    <w:tmpl w:val="C3869C6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DD42FD3"/>
    <w:multiLevelType w:val="multilevel"/>
    <w:tmpl w:val="E93A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D558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7747905">
    <w:abstractNumId w:val="14"/>
  </w:num>
  <w:num w:numId="2" w16cid:durableId="35349292">
    <w:abstractNumId w:val="6"/>
  </w:num>
  <w:num w:numId="3" w16cid:durableId="794953245">
    <w:abstractNumId w:val="18"/>
  </w:num>
  <w:num w:numId="4" w16cid:durableId="470252025">
    <w:abstractNumId w:val="12"/>
  </w:num>
  <w:num w:numId="5" w16cid:durableId="2107458174">
    <w:abstractNumId w:val="2"/>
  </w:num>
  <w:num w:numId="6" w16cid:durableId="2078279916">
    <w:abstractNumId w:val="4"/>
  </w:num>
  <w:num w:numId="7" w16cid:durableId="1767117098">
    <w:abstractNumId w:val="8"/>
  </w:num>
  <w:num w:numId="8" w16cid:durableId="437919620">
    <w:abstractNumId w:val="0"/>
  </w:num>
  <w:num w:numId="9" w16cid:durableId="744691348">
    <w:abstractNumId w:val="7"/>
  </w:num>
  <w:num w:numId="10" w16cid:durableId="1926263358">
    <w:abstractNumId w:val="1"/>
  </w:num>
  <w:num w:numId="11" w16cid:durableId="969671849">
    <w:abstractNumId w:val="15"/>
  </w:num>
  <w:num w:numId="12" w16cid:durableId="1926263829">
    <w:abstractNumId w:val="20"/>
  </w:num>
  <w:num w:numId="13" w16cid:durableId="1712224790">
    <w:abstractNumId w:val="10"/>
  </w:num>
  <w:num w:numId="14" w16cid:durableId="1405681773">
    <w:abstractNumId w:val="3"/>
  </w:num>
  <w:num w:numId="15" w16cid:durableId="1067529833">
    <w:abstractNumId w:val="13"/>
  </w:num>
  <w:num w:numId="16" w16cid:durableId="1904486387">
    <w:abstractNumId w:val="16"/>
  </w:num>
  <w:num w:numId="17" w16cid:durableId="1023018379">
    <w:abstractNumId w:val="17"/>
  </w:num>
  <w:num w:numId="18" w16cid:durableId="1247226501">
    <w:abstractNumId w:val="9"/>
  </w:num>
  <w:num w:numId="19" w16cid:durableId="186678799">
    <w:abstractNumId w:val="19"/>
  </w:num>
  <w:num w:numId="20" w16cid:durableId="1649629518">
    <w:abstractNumId w:val="11"/>
  </w:num>
  <w:num w:numId="21" w16cid:durableId="830103121">
    <w:abstractNumId w:val="5"/>
  </w:num>
  <w:num w:numId="22" w16cid:durableId="3817122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6B"/>
    <w:rsid w:val="000022C6"/>
    <w:rsid w:val="00012A6B"/>
    <w:rsid w:val="000130CB"/>
    <w:rsid w:val="00067791"/>
    <w:rsid w:val="00096EE4"/>
    <w:rsid w:val="000B5827"/>
    <w:rsid w:val="000C5350"/>
    <w:rsid w:val="000C7FEA"/>
    <w:rsid w:val="000D7181"/>
    <w:rsid w:val="000E761A"/>
    <w:rsid w:val="000F6C1F"/>
    <w:rsid w:val="0010348C"/>
    <w:rsid w:val="00111125"/>
    <w:rsid w:val="001212B5"/>
    <w:rsid w:val="00137DEE"/>
    <w:rsid w:val="00161DC9"/>
    <w:rsid w:val="0016538F"/>
    <w:rsid w:val="00172A93"/>
    <w:rsid w:val="001B6239"/>
    <w:rsid w:val="001B7724"/>
    <w:rsid w:val="001F7080"/>
    <w:rsid w:val="00213A49"/>
    <w:rsid w:val="00214BB2"/>
    <w:rsid w:val="00216697"/>
    <w:rsid w:val="002167C4"/>
    <w:rsid w:val="00233FDE"/>
    <w:rsid w:val="002527EA"/>
    <w:rsid w:val="00252DF3"/>
    <w:rsid w:val="00252F9B"/>
    <w:rsid w:val="00264154"/>
    <w:rsid w:val="0028210B"/>
    <w:rsid w:val="002C4070"/>
    <w:rsid w:val="002E3862"/>
    <w:rsid w:val="002F6D72"/>
    <w:rsid w:val="00315A65"/>
    <w:rsid w:val="00324DDD"/>
    <w:rsid w:val="0037267B"/>
    <w:rsid w:val="00381223"/>
    <w:rsid w:val="00393F61"/>
    <w:rsid w:val="003B04BD"/>
    <w:rsid w:val="003B4BC8"/>
    <w:rsid w:val="003C42C7"/>
    <w:rsid w:val="003D0C38"/>
    <w:rsid w:val="00400BC1"/>
    <w:rsid w:val="004047DC"/>
    <w:rsid w:val="00413F3A"/>
    <w:rsid w:val="00420E99"/>
    <w:rsid w:val="00434C3A"/>
    <w:rsid w:val="004646FF"/>
    <w:rsid w:val="004748A9"/>
    <w:rsid w:val="004812CA"/>
    <w:rsid w:val="00482FEA"/>
    <w:rsid w:val="00492A9D"/>
    <w:rsid w:val="00497AA3"/>
    <w:rsid w:val="00497AE9"/>
    <w:rsid w:val="004C42CF"/>
    <w:rsid w:val="004D5307"/>
    <w:rsid w:val="004D79ED"/>
    <w:rsid w:val="004E5681"/>
    <w:rsid w:val="0051401B"/>
    <w:rsid w:val="005272DE"/>
    <w:rsid w:val="005342CB"/>
    <w:rsid w:val="00541F36"/>
    <w:rsid w:val="005443CA"/>
    <w:rsid w:val="005A0DCF"/>
    <w:rsid w:val="005A6659"/>
    <w:rsid w:val="005A7C04"/>
    <w:rsid w:val="005B001E"/>
    <w:rsid w:val="005B0F5C"/>
    <w:rsid w:val="005E72AD"/>
    <w:rsid w:val="00613521"/>
    <w:rsid w:val="00616994"/>
    <w:rsid w:val="00647C84"/>
    <w:rsid w:val="00654B48"/>
    <w:rsid w:val="00657B0D"/>
    <w:rsid w:val="00684B3B"/>
    <w:rsid w:val="00686593"/>
    <w:rsid w:val="006B1B86"/>
    <w:rsid w:val="006B2EB5"/>
    <w:rsid w:val="006F4FC2"/>
    <w:rsid w:val="00723621"/>
    <w:rsid w:val="007338B7"/>
    <w:rsid w:val="007565A7"/>
    <w:rsid w:val="007B2D5D"/>
    <w:rsid w:val="007B63E1"/>
    <w:rsid w:val="007C0FEA"/>
    <w:rsid w:val="007C5E64"/>
    <w:rsid w:val="007D0004"/>
    <w:rsid w:val="007D5FEF"/>
    <w:rsid w:val="00803701"/>
    <w:rsid w:val="00804E31"/>
    <w:rsid w:val="00821A1F"/>
    <w:rsid w:val="008275FD"/>
    <w:rsid w:val="008279E4"/>
    <w:rsid w:val="00885C6B"/>
    <w:rsid w:val="00897E44"/>
    <w:rsid w:val="008B5662"/>
    <w:rsid w:val="008C2695"/>
    <w:rsid w:val="008C3E39"/>
    <w:rsid w:val="0090364D"/>
    <w:rsid w:val="009350D8"/>
    <w:rsid w:val="009373A7"/>
    <w:rsid w:val="00945B1E"/>
    <w:rsid w:val="0095654C"/>
    <w:rsid w:val="00982E48"/>
    <w:rsid w:val="00987863"/>
    <w:rsid w:val="009C45C9"/>
    <w:rsid w:val="00A11E89"/>
    <w:rsid w:val="00A20966"/>
    <w:rsid w:val="00A80E76"/>
    <w:rsid w:val="00A95A3F"/>
    <w:rsid w:val="00A9668B"/>
    <w:rsid w:val="00A97B1A"/>
    <w:rsid w:val="00AA3848"/>
    <w:rsid w:val="00AA6B5F"/>
    <w:rsid w:val="00AB1F94"/>
    <w:rsid w:val="00AC531F"/>
    <w:rsid w:val="00AD3FEB"/>
    <w:rsid w:val="00AF396B"/>
    <w:rsid w:val="00B13211"/>
    <w:rsid w:val="00B147F9"/>
    <w:rsid w:val="00B166F8"/>
    <w:rsid w:val="00B16D89"/>
    <w:rsid w:val="00B35B72"/>
    <w:rsid w:val="00B65209"/>
    <w:rsid w:val="00B8344A"/>
    <w:rsid w:val="00BB2D2D"/>
    <w:rsid w:val="00BC0E1A"/>
    <w:rsid w:val="00BD49CF"/>
    <w:rsid w:val="00BE5291"/>
    <w:rsid w:val="00BF294A"/>
    <w:rsid w:val="00C17AFB"/>
    <w:rsid w:val="00C2552C"/>
    <w:rsid w:val="00C50A93"/>
    <w:rsid w:val="00C905B9"/>
    <w:rsid w:val="00CA4F73"/>
    <w:rsid w:val="00CD100D"/>
    <w:rsid w:val="00CF07DB"/>
    <w:rsid w:val="00D13D8D"/>
    <w:rsid w:val="00D4378B"/>
    <w:rsid w:val="00D579B7"/>
    <w:rsid w:val="00D95A57"/>
    <w:rsid w:val="00DB3FD0"/>
    <w:rsid w:val="00DC43E7"/>
    <w:rsid w:val="00DC48FC"/>
    <w:rsid w:val="00DF0257"/>
    <w:rsid w:val="00DF3CF8"/>
    <w:rsid w:val="00E02681"/>
    <w:rsid w:val="00E06755"/>
    <w:rsid w:val="00E0689C"/>
    <w:rsid w:val="00E31E45"/>
    <w:rsid w:val="00E57A38"/>
    <w:rsid w:val="00E71FDC"/>
    <w:rsid w:val="00E72D2A"/>
    <w:rsid w:val="00E922B6"/>
    <w:rsid w:val="00EA1500"/>
    <w:rsid w:val="00EB16D2"/>
    <w:rsid w:val="00EE2ACB"/>
    <w:rsid w:val="00F05504"/>
    <w:rsid w:val="00F165B6"/>
    <w:rsid w:val="00F33EF8"/>
    <w:rsid w:val="00F710D1"/>
    <w:rsid w:val="00F83573"/>
    <w:rsid w:val="00F920CA"/>
    <w:rsid w:val="00F93D70"/>
    <w:rsid w:val="00FA7F2F"/>
    <w:rsid w:val="00FD2724"/>
    <w:rsid w:val="00FD273E"/>
    <w:rsid w:val="00FF03B7"/>
    <w:rsid w:val="00FF4EB4"/>
    <w:rsid w:val="00FF5143"/>
    <w:rsid w:val="00FF7451"/>
    <w:rsid w:val="07ABEFB5"/>
    <w:rsid w:val="0A0FA807"/>
    <w:rsid w:val="0F93141E"/>
    <w:rsid w:val="278CA920"/>
    <w:rsid w:val="34A277C2"/>
    <w:rsid w:val="3D50D8A3"/>
    <w:rsid w:val="3EECA904"/>
    <w:rsid w:val="42DAAA10"/>
    <w:rsid w:val="689B30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60DD"/>
  <w15:chartTrackingRefBased/>
  <w15:docId w15:val="{B5E6F34C-DAF7-4AB6-95CF-98F701E7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012A6B"/>
    <w:rPr>
      <w:b/>
      <w:bCs/>
    </w:rPr>
  </w:style>
  <w:style w:type="paragraph" w:styleId="ListParagraph">
    <w:name w:val="List Paragraph"/>
    <w:basedOn w:val="Normal"/>
    <w:uiPriority w:val="34"/>
    <w:qFormat/>
    <w:rsid w:val="0028210B"/>
    <w:pPr>
      <w:ind w:left="720"/>
      <w:contextualSpacing/>
    </w:pPr>
  </w:style>
  <w:style w:type="paragraph" w:styleId="FootnoteText">
    <w:name w:val="footnote text"/>
    <w:basedOn w:val="Normal"/>
    <w:link w:val="FootnoteTextChar"/>
    <w:uiPriority w:val="99"/>
    <w:semiHidden/>
    <w:unhideWhenUsed/>
    <w:rsid w:val="00897E4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97E44"/>
    <w:rPr>
      <w:sz w:val="20"/>
      <w:szCs w:val="20"/>
    </w:rPr>
  </w:style>
  <w:style w:type="character" w:styleId="FootnoteReference">
    <w:name w:val="footnote reference"/>
    <w:basedOn w:val="DefaultParagraphFont"/>
    <w:uiPriority w:val="99"/>
    <w:semiHidden/>
    <w:unhideWhenUsed/>
    <w:rsid w:val="00897E44"/>
    <w:rPr>
      <w:vertAlign w:val="superscript"/>
    </w:rPr>
  </w:style>
  <w:style w:type="paragraph" w:styleId="EndnoteText">
    <w:name w:val="endnote text"/>
    <w:basedOn w:val="Normal"/>
    <w:link w:val="EndnoteTextChar"/>
    <w:uiPriority w:val="99"/>
    <w:semiHidden/>
    <w:unhideWhenUsed/>
    <w:rsid w:val="007B63E1"/>
    <w:pPr>
      <w:spacing w:after="0" w:line="240" w:lineRule="auto"/>
    </w:pPr>
    <w:rPr>
      <w:sz w:val="20"/>
      <w:szCs w:val="20"/>
    </w:rPr>
  </w:style>
  <w:style w:type="character" w:styleId="EndnoteTextChar" w:customStyle="1">
    <w:name w:val="Endnote Text Char"/>
    <w:basedOn w:val="DefaultParagraphFont"/>
    <w:link w:val="EndnoteText"/>
    <w:uiPriority w:val="99"/>
    <w:semiHidden/>
    <w:rsid w:val="007B63E1"/>
    <w:rPr>
      <w:sz w:val="20"/>
      <w:szCs w:val="20"/>
    </w:rPr>
  </w:style>
  <w:style w:type="character" w:styleId="EndnoteReference">
    <w:name w:val="endnote reference"/>
    <w:basedOn w:val="DefaultParagraphFont"/>
    <w:uiPriority w:val="99"/>
    <w:semiHidden/>
    <w:unhideWhenUsed/>
    <w:rsid w:val="007B63E1"/>
    <w:rPr>
      <w:vertAlign w:val="superscript"/>
    </w:rPr>
  </w:style>
  <w:style w:type="paragraph" w:styleId="NormalWeb">
    <w:name w:val="Normal (Web)"/>
    <w:basedOn w:val="Normal"/>
    <w:uiPriority w:val="99"/>
    <w:unhideWhenUsed/>
    <w:rsid w:val="004047D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xxapple-converted-space" w:customStyle="1">
    <w:name w:val="x_x_apple-converted-space"/>
    <w:basedOn w:val="DefaultParagraphFont"/>
    <w:rsid w:val="00B8344A"/>
  </w:style>
  <w:style w:type="paragraph" w:styleId="Header">
    <w:name w:val="header"/>
    <w:basedOn w:val="Normal"/>
    <w:link w:val="HeaderChar"/>
    <w:uiPriority w:val="99"/>
    <w:unhideWhenUsed/>
    <w:rsid w:val="00885C6B"/>
    <w:pPr>
      <w:tabs>
        <w:tab w:val="center" w:pos="4513"/>
        <w:tab w:val="right" w:pos="9026"/>
      </w:tabs>
      <w:spacing w:after="0" w:line="240" w:lineRule="auto"/>
    </w:pPr>
  </w:style>
  <w:style w:type="character" w:styleId="HeaderChar" w:customStyle="1">
    <w:name w:val="Header Char"/>
    <w:basedOn w:val="DefaultParagraphFont"/>
    <w:link w:val="Header"/>
    <w:uiPriority w:val="99"/>
    <w:rsid w:val="00885C6B"/>
  </w:style>
  <w:style w:type="paragraph" w:styleId="Footer">
    <w:name w:val="footer"/>
    <w:basedOn w:val="Normal"/>
    <w:link w:val="FooterChar"/>
    <w:uiPriority w:val="99"/>
    <w:unhideWhenUsed/>
    <w:rsid w:val="00885C6B"/>
    <w:pPr>
      <w:tabs>
        <w:tab w:val="center" w:pos="4513"/>
        <w:tab w:val="right" w:pos="9026"/>
      </w:tabs>
      <w:spacing w:after="0" w:line="240" w:lineRule="auto"/>
    </w:pPr>
  </w:style>
  <w:style w:type="character" w:styleId="FooterChar" w:customStyle="1">
    <w:name w:val="Footer Char"/>
    <w:basedOn w:val="DefaultParagraphFont"/>
    <w:link w:val="Footer"/>
    <w:uiPriority w:val="99"/>
    <w:rsid w:val="0088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36107">
      <w:bodyDiv w:val="1"/>
      <w:marLeft w:val="0"/>
      <w:marRight w:val="0"/>
      <w:marTop w:val="0"/>
      <w:marBottom w:val="0"/>
      <w:divBdr>
        <w:top w:val="none" w:sz="0" w:space="0" w:color="auto"/>
        <w:left w:val="none" w:sz="0" w:space="0" w:color="auto"/>
        <w:bottom w:val="none" w:sz="0" w:space="0" w:color="auto"/>
        <w:right w:val="none" w:sz="0" w:space="0" w:color="auto"/>
      </w:divBdr>
      <w:divsChild>
        <w:div w:id="1413620437">
          <w:marLeft w:val="0"/>
          <w:marRight w:val="0"/>
          <w:marTop w:val="0"/>
          <w:marBottom w:val="0"/>
          <w:divBdr>
            <w:top w:val="none" w:sz="0" w:space="0" w:color="auto"/>
            <w:left w:val="none" w:sz="0" w:space="0" w:color="auto"/>
            <w:bottom w:val="none" w:sz="0" w:space="0" w:color="auto"/>
            <w:right w:val="none" w:sz="0" w:space="0" w:color="auto"/>
          </w:divBdr>
        </w:div>
      </w:divsChild>
    </w:div>
    <w:div w:id="19185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4.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65CAF105C6BB4AB5123737C8F6615D" ma:contentTypeVersion="12" ma:contentTypeDescription="Create a new document." ma:contentTypeScope="" ma:versionID="17057f57c0bd0b3ac9c0dd2c9e365cc2">
  <xsd:schema xmlns:xsd="http://www.w3.org/2001/XMLSchema" xmlns:xs="http://www.w3.org/2001/XMLSchema" xmlns:p="http://schemas.microsoft.com/office/2006/metadata/properties" xmlns:ns2="d152c0c6-c863-473e-84d6-acb6dc7cd3cd" xmlns:ns3="4ae78d75-9ee3-42b4-bda5-84252d858a32" targetNamespace="http://schemas.microsoft.com/office/2006/metadata/properties" ma:root="true" ma:fieldsID="6f40f6c67174d92ac99abb3cc4f8896d" ns2:_="" ns3:_="">
    <xsd:import namespace="d152c0c6-c863-473e-84d6-acb6dc7cd3cd"/>
    <xsd:import namespace="4ae78d75-9ee3-42b4-bda5-84252d858a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2c0c6-c863-473e-84d6-acb6dc7cd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e17e4e0-d4fd-4582-a106-51160455046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78d75-9ee3-42b4-bda5-84252d858a3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40a7f75-4e4c-4496-95a6-9a5788b7c2dd}" ma:internalName="TaxCatchAll" ma:showField="CatchAllData" ma:web="4ae78d75-9ee3-42b4-bda5-84252d858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ae78d75-9ee3-42b4-bda5-84252d858a32" xsi:nil="true"/>
    <lcf76f155ced4ddcb4097134ff3c332f xmlns="d152c0c6-c863-473e-84d6-acb6dc7cd3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7D782A-9932-4826-9710-AA55CA2DCA8B}">
  <ds:schemaRefs>
    <ds:schemaRef ds:uri="http://schemas.openxmlformats.org/officeDocument/2006/bibliography"/>
  </ds:schemaRefs>
</ds:datastoreItem>
</file>

<file path=customXml/itemProps2.xml><?xml version="1.0" encoding="utf-8"?>
<ds:datastoreItem xmlns:ds="http://schemas.openxmlformats.org/officeDocument/2006/customXml" ds:itemID="{A3973B66-D499-47A1-B31F-BDE5793B7C4C}"/>
</file>

<file path=customXml/itemProps3.xml><?xml version="1.0" encoding="utf-8"?>
<ds:datastoreItem xmlns:ds="http://schemas.openxmlformats.org/officeDocument/2006/customXml" ds:itemID="{67063EDB-74CB-4C42-8DF4-E309DDFE912B}"/>
</file>

<file path=customXml/itemProps4.xml><?xml version="1.0" encoding="utf-8"?>
<ds:datastoreItem xmlns:ds="http://schemas.openxmlformats.org/officeDocument/2006/customXml" ds:itemID="{5324F37B-5436-4562-9CA2-A4BA297B67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Boylan</dc:creator>
  <cp:keywords/>
  <dc:description/>
  <cp:lastModifiedBy>pg.boylan@gmail.com</cp:lastModifiedBy>
  <cp:revision>3</cp:revision>
  <dcterms:created xsi:type="dcterms:W3CDTF">2023-12-06T03:59:00Z</dcterms:created>
  <dcterms:modified xsi:type="dcterms:W3CDTF">2024-01-15T08:44:43Z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0x010100E565CAF105C6BB4AB5123737C8F6615D</vt:lpwstr>
  </property>
  <property fmtid="{D5CDD505-2E9C-101B-9397-08002B2CF9AE}" pid="3" name="MediaServiceImageTags">
    <vt:lpwstr/>
  </property>
</Properties>
</file>